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450BD3" w14:textId="77777777" w:rsidR="00A4648B" w:rsidRPr="00190DC8" w:rsidRDefault="00A4648B">
      <w:pPr>
        <w:rPr>
          <w:rFonts w:asciiTheme="minorHAnsi" w:hAnsiTheme="minorHAnsi"/>
        </w:rPr>
      </w:pPr>
      <w:bookmarkStart w:id="0" w:name="_5w8od246z67s" w:colFirst="0" w:colLast="0"/>
      <w:bookmarkEnd w:id="0"/>
    </w:p>
    <w:p w14:paraId="17E39325" w14:textId="77777777" w:rsidR="00A4648B" w:rsidRPr="00190DC8" w:rsidRDefault="00A4648B">
      <w:pPr>
        <w:pStyle w:val="a3"/>
        <w:rPr>
          <w:rFonts w:asciiTheme="minorHAnsi" w:hAnsiTheme="minorHAnsi"/>
        </w:rPr>
      </w:pPr>
      <w:bookmarkStart w:id="1" w:name="_w79nl0hn8bkq" w:colFirst="0" w:colLast="0"/>
      <w:bookmarkEnd w:id="1"/>
    </w:p>
    <w:p w14:paraId="4C3CD832" w14:textId="0EF697C5" w:rsidR="00717423" w:rsidRDefault="002020E4" w:rsidP="00717423">
      <w:pPr>
        <w:pStyle w:val="a3"/>
        <w:jc w:val="center"/>
        <w:rPr>
          <w:rFonts w:asciiTheme="minorHAnsi" w:hAnsiTheme="minorHAnsi"/>
          <w:sz w:val="40"/>
          <w:szCs w:val="40"/>
        </w:rPr>
      </w:pPr>
      <w:bookmarkStart w:id="2" w:name="_inbu6w9b9gmw" w:colFirst="0" w:colLast="0"/>
      <w:bookmarkEnd w:id="2"/>
      <w:r w:rsidRPr="00EE48DA">
        <w:rPr>
          <w:rFonts w:asciiTheme="minorHAnsi" w:hAnsiTheme="minorHAnsi"/>
          <w:sz w:val="40"/>
          <w:szCs w:val="40"/>
        </w:rPr>
        <w:t xml:space="preserve">ПОЛОЖЕНИЯ </w:t>
      </w:r>
    </w:p>
    <w:p w14:paraId="10909EBA" w14:textId="181DC924" w:rsidR="00A4648B" w:rsidRPr="009E7475" w:rsidRDefault="00404C49" w:rsidP="00EE48DA">
      <w:pPr>
        <w:pStyle w:val="a3"/>
        <w:jc w:val="center"/>
        <w:rPr>
          <w:rFonts w:asciiTheme="minorHAnsi" w:hAnsiTheme="minorHAnsi"/>
          <w:sz w:val="40"/>
          <w:szCs w:val="40"/>
        </w:rPr>
      </w:pPr>
      <w:r w:rsidRPr="00EE48DA">
        <w:rPr>
          <w:rFonts w:asciiTheme="minorHAnsi" w:hAnsiTheme="minorHAnsi"/>
          <w:sz w:val="40"/>
          <w:szCs w:val="40"/>
        </w:rPr>
        <w:t>П</w:t>
      </w:r>
      <w:r>
        <w:rPr>
          <w:rFonts w:asciiTheme="minorHAnsi" w:hAnsiTheme="minorHAnsi"/>
          <w:sz w:val="40"/>
          <w:szCs w:val="40"/>
        </w:rPr>
        <w:t>О ПРОГРАММЕ</w:t>
      </w:r>
    </w:p>
    <w:p w14:paraId="17260676" w14:textId="77777777" w:rsidR="00A4648B" w:rsidRPr="00190DC8" w:rsidRDefault="00A4648B">
      <w:pPr>
        <w:spacing w:before="0" w:after="1440"/>
        <w:rPr>
          <w:rFonts w:asciiTheme="minorHAnsi" w:hAnsiTheme="minorHAnsi"/>
        </w:rPr>
      </w:pPr>
      <w:bookmarkStart w:id="3" w:name="_3znysh7" w:colFirst="0" w:colLast="0"/>
      <w:bookmarkEnd w:id="3"/>
    </w:p>
    <w:p w14:paraId="28D29BE2" w14:textId="77777777" w:rsidR="00A4648B" w:rsidRPr="00190DC8" w:rsidRDefault="00A4648B">
      <w:pPr>
        <w:spacing w:line="240" w:lineRule="auto"/>
        <w:rPr>
          <w:rFonts w:asciiTheme="minorHAnsi" w:hAnsiTheme="minorHAnsi"/>
        </w:rPr>
      </w:pPr>
    </w:p>
    <w:p w14:paraId="32B2FDBA" w14:textId="77777777" w:rsidR="00A4648B" w:rsidRPr="00190DC8" w:rsidRDefault="00A4648B">
      <w:pPr>
        <w:spacing w:line="240" w:lineRule="auto"/>
        <w:rPr>
          <w:rFonts w:asciiTheme="minorHAnsi" w:eastAsia="PT Sans Narrow" w:hAnsiTheme="minorHAnsi" w:cs="PT Sans Narrow"/>
          <w:color w:val="008575"/>
          <w:sz w:val="32"/>
          <w:szCs w:val="32"/>
        </w:rPr>
      </w:pPr>
    </w:p>
    <w:p w14:paraId="17BC8D22" w14:textId="77777777" w:rsidR="002020E4" w:rsidRPr="00190DC8" w:rsidRDefault="002020E4">
      <w:pPr>
        <w:rPr>
          <w:rFonts w:asciiTheme="minorHAnsi" w:eastAsia="PT Sans Narrow" w:hAnsiTheme="minorHAnsi" w:cs="PT Sans Narrow"/>
          <w:color w:val="008575"/>
          <w:sz w:val="32"/>
          <w:szCs w:val="32"/>
        </w:rPr>
      </w:pPr>
      <w:r w:rsidRPr="00190DC8">
        <w:rPr>
          <w:rFonts w:asciiTheme="minorHAnsi" w:eastAsia="PT Sans Narrow" w:hAnsiTheme="minorHAnsi" w:cs="PT Sans Narrow"/>
          <w:color w:val="008575"/>
          <w:sz w:val="32"/>
          <w:szCs w:val="32"/>
        </w:rPr>
        <w:br w:type="page"/>
      </w:r>
    </w:p>
    <w:p w14:paraId="3C6CD1EE" w14:textId="7BA8CD68" w:rsidR="00A4648B" w:rsidRPr="00717423" w:rsidRDefault="002020E4" w:rsidP="00717423">
      <w:pPr>
        <w:pStyle w:val="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Theme="minorHAnsi" w:hAnsiTheme="minorHAnsi"/>
        </w:rPr>
      </w:pPr>
      <w:bookmarkStart w:id="4" w:name="_enfeilc9zcle" w:colFirst="0" w:colLast="0"/>
      <w:bookmarkStart w:id="5" w:name="_n5iiopuuav71" w:colFirst="0" w:colLast="0"/>
      <w:bookmarkStart w:id="6" w:name="_Toc17134422"/>
      <w:bookmarkEnd w:id="4"/>
      <w:bookmarkEnd w:id="5"/>
      <w:r w:rsidRPr="009E7475">
        <w:rPr>
          <w:rFonts w:asciiTheme="minorHAnsi" w:hAnsiTheme="minorHAnsi"/>
        </w:rPr>
        <w:lastRenderedPageBreak/>
        <w:t>ОБЩИЕ ПОЛОЖЕНИЯ</w:t>
      </w:r>
      <w:bookmarkEnd w:id="6"/>
      <w:r w:rsidRPr="009E7475">
        <w:rPr>
          <w:rFonts w:asciiTheme="minorHAnsi" w:hAnsiTheme="minorHAnsi"/>
        </w:rPr>
        <w:t xml:space="preserve"> </w:t>
      </w:r>
    </w:p>
    <w:p w14:paraId="35BE5BF2" w14:textId="77777777" w:rsidR="00A4648B" w:rsidRPr="00190DC8" w:rsidRDefault="00A4648B">
      <w:pPr>
        <w:rPr>
          <w:rFonts w:asciiTheme="minorHAnsi" w:hAnsiTheme="minorHAnsi"/>
        </w:rPr>
      </w:pPr>
    </w:p>
    <w:p w14:paraId="62DA2D80" w14:textId="28711281" w:rsidR="00A4648B" w:rsidRPr="00135EF9" w:rsidRDefault="002020E4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Положения по </w:t>
      </w:r>
      <w:r w:rsidR="0076423F">
        <w:rPr>
          <w:rFonts w:asciiTheme="minorHAnsi" w:hAnsiTheme="minorHAnsi"/>
          <w:color w:val="000000"/>
        </w:rPr>
        <w:t>программ</w:t>
      </w:r>
      <w:r w:rsidR="00DE0188">
        <w:rPr>
          <w:rFonts w:asciiTheme="minorHAnsi" w:hAnsiTheme="minorHAnsi"/>
          <w:color w:val="000000"/>
        </w:rPr>
        <w:t>е</w:t>
      </w:r>
      <w:r w:rsidR="0076423F">
        <w:rPr>
          <w:rFonts w:asciiTheme="minorHAnsi" w:hAnsiTheme="minorHAnsi"/>
          <w:color w:val="000000"/>
        </w:rPr>
        <w:t xml:space="preserve"> </w:t>
      </w:r>
      <w:r w:rsidRPr="00135EF9">
        <w:rPr>
          <w:rFonts w:asciiTheme="minorHAnsi" w:hAnsiTheme="minorHAnsi"/>
          <w:color w:val="000000"/>
        </w:rPr>
        <w:t>регламентируют</w:t>
      </w:r>
      <w:r w:rsidR="00DE0188" w:rsidRPr="004C76AD">
        <w:rPr>
          <w:rFonts w:asciiTheme="minorHAnsi" w:hAnsiTheme="minorHAnsi"/>
          <w:color w:val="000000"/>
        </w:rPr>
        <w:t xml:space="preserve"> </w:t>
      </w:r>
      <w:r w:rsidRPr="00135EF9">
        <w:rPr>
          <w:rFonts w:asciiTheme="minorHAnsi" w:hAnsiTheme="minorHAnsi"/>
          <w:color w:val="000000"/>
        </w:rPr>
        <w:t xml:space="preserve">деятельность </w:t>
      </w:r>
      <w:r w:rsidR="000C6565" w:rsidRPr="004C76AD">
        <w:rPr>
          <w:rFonts w:asciiTheme="minorHAnsi" w:hAnsiTheme="minorHAnsi"/>
          <w:color w:val="000000"/>
        </w:rPr>
        <w:t xml:space="preserve">участников </w:t>
      </w:r>
      <w:r w:rsidR="00C779B3" w:rsidRPr="004C76AD">
        <w:rPr>
          <w:rFonts w:asciiTheme="minorHAnsi" w:hAnsiTheme="minorHAnsi"/>
          <w:color w:val="000000"/>
        </w:rPr>
        <w:t xml:space="preserve">процесса </w:t>
      </w:r>
      <w:r w:rsidR="000C6565" w:rsidRPr="004C76AD">
        <w:rPr>
          <w:rFonts w:asciiTheme="minorHAnsi" w:hAnsiTheme="minorHAnsi"/>
          <w:color w:val="000000"/>
        </w:rPr>
        <w:t>обучения</w:t>
      </w:r>
      <w:r w:rsidR="0073635C" w:rsidRPr="004C76AD">
        <w:rPr>
          <w:rFonts w:asciiTheme="minorHAnsi" w:hAnsiTheme="minorHAnsi"/>
          <w:color w:val="000000"/>
        </w:rPr>
        <w:t xml:space="preserve"> по образовательно</w:t>
      </w:r>
      <w:r w:rsidR="00667FC0">
        <w:rPr>
          <w:rFonts w:asciiTheme="minorHAnsi" w:hAnsiTheme="minorHAnsi"/>
          <w:color w:val="000000"/>
        </w:rPr>
        <w:t>-акселерационной</w:t>
      </w:r>
      <w:r w:rsidR="0073635C" w:rsidRPr="009E7475">
        <w:rPr>
          <w:rFonts w:asciiTheme="minorHAnsi" w:hAnsiTheme="minorHAnsi"/>
          <w:color w:val="000000"/>
        </w:rPr>
        <w:t xml:space="preserve"> программе </w:t>
      </w:r>
      <w:r w:rsidR="0073635C" w:rsidRPr="00190DC8">
        <w:rPr>
          <w:rFonts w:asciiTheme="minorHAnsi" w:hAnsiTheme="minorHAnsi"/>
          <w:color w:val="000000"/>
          <w:highlight w:val="white"/>
        </w:rPr>
        <w:t>«Культурная инициатива</w:t>
      </w:r>
      <w:r w:rsidR="008D3C3B">
        <w:rPr>
          <w:rFonts w:asciiTheme="minorHAnsi" w:hAnsiTheme="minorHAnsi"/>
          <w:color w:val="000000"/>
          <w:highlight w:val="white"/>
        </w:rPr>
        <w:t>/</w:t>
      </w:r>
      <w:r w:rsidR="0073635C" w:rsidRPr="00190DC8">
        <w:rPr>
          <w:rFonts w:asciiTheme="minorHAnsi" w:hAnsiTheme="minorHAnsi"/>
          <w:color w:val="000000"/>
          <w:highlight w:val="white"/>
        </w:rPr>
        <w:t>лидерство в креативных индустриях</w:t>
      </w:r>
      <w:r w:rsidR="0073635C" w:rsidRPr="009E7475">
        <w:rPr>
          <w:rFonts w:asciiTheme="minorHAnsi" w:hAnsiTheme="minorHAnsi"/>
          <w:color w:val="000000"/>
        </w:rPr>
        <w:t>»</w:t>
      </w:r>
      <w:r w:rsidR="000C6565" w:rsidRPr="009E7475">
        <w:rPr>
          <w:rFonts w:asciiTheme="minorHAnsi" w:hAnsiTheme="minorHAnsi"/>
          <w:color w:val="000000"/>
        </w:rPr>
        <w:t>.</w:t>
      </w:r>
    </w:p>
    <w:p w14:paraId="6710787D" w14:textId="77777777" w:rsidR="00A4648B" w:rsidRPr="00190DC8" w:rsidRDefault="00A4648B">
      <w:pP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7DEB5050" w14:textId="6A789DBF" w:rsidR="00A4648B" w:rsidRPr="00190DC8" w:rsidRDefault="002020E4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Положения по</w:t>
      </w:r>
      <w:r w:rsidR="0076423F">
        <w:rPr>
          <w:rFonts w:asciiTheme="minorHAnsi" w:hAnsiTheme="minorHAnsi"/>
          <w:color w:val="000000"/>
        </w:rPr>
        <w:t xml:space="preserve"> программ</w:t>
      </w:r>
      <w:r w:rsidR="00667FC0">
        <w:rPr>
          <w:rFonts w:asciiTheme="minorHAnsi" w:hAnsiTheme="minorHAnsi"/>
          <w:color w:val="000000"/>
        </w:rPr>
        <w:t>е</w:t>
      </w:r>
      <w:r w:rsidR="0076423F">
        <w:rPr>
          <w:rFonts w:asciiTheme="minorHAnsi" w:hAnsiTheme="minorHAnsi"/>
          <w:color w:val="000000"/>
        </w:rPr>
        <w:t xml:space="preserve"> </w:t>
      </w:r>
      <w:r w:rsidRPr="00190DC8">
        <w:rPr>
          <w:rFonts w:asciiTheme="minorHAnsi" w:hAnsiTheme="minorHAnsi"/>
          <w:color w:val="000000"/>
        </w:rPr>
        <w:t>являются обязательн</w:t>
      </w:r>
      <w:r w:rsidR="00667FC0">
        <w:rPr>
          <w:rFonts w:asciiTheme="minorHAnsi" w:hAnsiTheme="minorHAnsi"/>
          <w:color w:val="000000"/>
        </w:rPr>
        <w:t>ыми</w:t>
      </w:r>
      <w:r w:rsidRPr="00190DC8">
        <w:rPr>
          <w:rFonts w:asciiTheme="minorHAnsi" w:hAnsiTheme="minorHAnsi"/>
          <w:color w:val="000000"/>
        </w:rPr>
        <w:t xml:space="preserve"> для всех </w:t>
      </w:r>
      <w:r w:rsidR="00637744">
        <w:rPr>
          <w:rFonts w:asciiTheme="minorHAnsi" w:hAnsiTheme="minorHAnsi"/>
          <w:color w:val="000000"/>
        </w:rPr>
        <w:t>участников</w:t>
      </w:r>
      <w:r w:rsidRPr="00190DC8">
        <w:rPr>
          <w:rFonts w:asciiTheme="minorHAnsi" w:hAnsiTheme="minorHAnsi"/>
          <w:color w:val="000000"/>
        </w:rPr>
        <w:t xml:space="preserve"> </w:t>
      </w:r>
      <w:r w:rsidR="00C271E7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 xml:space="preserve">. </w:t>
      </w:r>
    </w:p>
    <w:p w14:paraId="47750566" w14:textId="77777777" w:rsidR="00A4648B" w:rsidRPr="00190DC8" w:rsidRDefault="00A4648B">
      <w:pP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6F5CE91A" w14:textId="259A65A6" w:rsidR="00A4648B" w:rsidRPr="00190DC8" w:rsidRDefault="002020E4">
      <w:pPr>
        <w:numPr>
          <w:ilvl w:val="0"/>
          <w:numId w:val="13"/>
        </w:numPr>
        <w:tabs>
          <w:tab w:val="left" w:pos="284"/>
        </w:tabs>
        <w:spacing w:before="0" w:line="240" w:lineRule="auto"/>
        <w:ind w:left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В</w:t>
      </w:r>
      <w:r w:rsidRPr="00190DC8">
        <w:rPr>
          <w:rFonts w:asciiTheme="minorHAnsi" w:hAnsiTheme="minorHAnsi"/>
          <w:color w:val="000000"/>
          <w:highlight w:val="white"/>
        </w:rPr>
        <w:t xml:space="preserve"> положениях </w:t>
      </w:r>
      <w:r w:rsidR="00F812A4" w:rsidRPr="00190DC8">
        <w:rPr>
          <w:rFonts w:asciiTheme="minorHAnsi" w:hAnsiTheme="minorHAnsi"/>
          <w:color w:val="000000"/>
        </w:rPr>
        <w:t>по</w:t>
      </w:r>
      <w:r w:rsidR="00F812A4">
        <w:rPr>
          <w:rFonts w:asciiTheme="minorHAnsi" w:hAnsiTheme="minorHAnsi"/>
          <w:color w:val="000000"/>
        </w:rPr>
        <w:t xml:space="preserve"> программе </w:t>
      </w:r>
      <w:r w:rsidRPr="00190DC8">
        <w:rPr>
          <w:rFonts w:asciiTheme="minorHAnsi" w:hAnsiTheme="minorHAnsi"/>
          <w:color w:val="000000"/>
          <w:highlight w:val="white"/>
        </w:rPr>
        <w:t>используются следующие понятия:</w:t>
      </w:r>
    </w:p>
    <w:p w14:paraId="5A677C7C" w14:textId="77777777" w:rsidR="00A4648B" w:rsidRPr="00190DC8" w:rsidRDefault="002020E4">
      <w:pPr>
        <w:spacing w:before="0" w:line="240" w:lineRule="auto"/>
        <w:ind w:hanging="540"/>
        <w:jc w:val="both"/>
        <w:rPr>
          <w:rFonts w:asciiTheme="minorHAnsi" w:eastAsia="Arial" w:hAnsiTheme="minorHAnsi" w:cs="Arial"/>
          <w:color w:val="000000"/>
        </w:rPr>
      </w:pPr>
      <w:r w:rsidRPr="00190DC8">
        <w:rPr>
          <w:rFonts w:asciiTheme="minorHAnsi" w:hAnsiTheme="minorHAnsi"/>
          <w:color w:val="000000"/>
          <w:highlight w:val="white"/>
        </w:rPr>
        <w:t xml:space="preserve"> </w:t>
      </w:r>
    </w:p>
    <w:p w14:paraId="4F1F8C92" w14:textId="4B2347B2" w:rsidR="00353869" w:rsidRPr="00190DC8" w:rsidRDefault="00353869">
      <w:pPr>
        <w:spacing w:before="0" w:line="240" w:lineRule="auto"/>
        <w:jc w:val="both"/>
        <w:rPr>
          <w:rFonts w:asciiTheme="minorHAnsi" w:hAnsiTheme="minorHAnsi"/>
          <w:color w:val="000000"/>
          <w:highlight w:val="white"/>
        </w:rPr>
      </w:pPr>
      <w:r w:rsidRPr="00190DC8">
        <w:rPr>
          <w:rFonts w:asciiTheme="minorHAnsi" w:hAnsiTheme="minorHAnsi"/>
          <w:b/>
          <w:color w:val="000000"/>
          <w:highlight w:val="white"/>
        </w:rPr>
        <w:t>Программа</w:t>
      </w:r>
      <w:r w:rsidR="00FF595F" w:rsidRPr="00190DC8">
        <w:rPr>
          <w:rFonts w:asciiTheme="minorHAnsi" w:hAnsiTheme="minorHAnsi"/>
          <w:color w:val="000000"/>
          <w:highlight w:val="white"/>
        </w:rPr>
        <w:t xml:space="preserve"> – образовательн</w:t>
      </w:r>
      <w:r w:rsidR="00667FC0">
        <w:rPr>
          <w:rFonts w:asciiTheme="minorHAnsi" w:hAnsiTheme="minorHAnsi"/>
          <w:color w:val="000000"/>
          <w:highlight w:val="white"/>
        </w:rPr>
        <w:t>о-акселерационная</w:t>
      </w:r>
      <w:r w:rsidR="00FF595F" w:rsidRPr="00190DC8">
        <w:rPr>
          <w:rFonts w:asciiTheme="minorHAnsi" w:hAnsiTheme="minorHAnsi"/>
          <w:color w:val="000000"/>
          <w:highlight w:val="white"/>
        </w:rPr>
        <w:t xml:space="preserve"> программа </w:t>
      </w:r>
      <w:bookmarkStart w:id="7" w:name="_Hlk17131976"/>
      <w:r w:rsidR="00FF595F" w:rsidRPr="00190DC8">
        <w:rPr>
          <w:rFonts w:asciiTheme="minorHAnsi" w:hAnsiTheme="minorHAnsi"/>
          <w:color w:val="000000"/>
          <w:highlight w:val="white"/>
        </w:rPr>
        <w:t xml:space="preserve">«Культурная инициатива </w:t>
      </w:r>
      <w:r w:rsidR="008D3C3B">
        <w:rPr>
          <w:rFonts w:asciiTheme="minorHAnsi" w:hAnsiTheme="minorHAnsi"/>
          <w:color w:val="000000"/>
          <w:highlight w:val="white"/>
        </w:rPr>
        <w:t>/</w:t>
      </w:r>
      <w:r w:rsidR="00FF595F" w:rsidRPr="00190DC8">
        <w:rPr>
          <w:rFonts w:asciiTheme="minorHAnsi" w:hAnsiTheme="minorHAnsi"/>
          <w:color w:val="000000"/>
          <w:highlight w:val="white"/>
        </w:rPr>
        <w:t>лидерство в креативных индустриях»</w:t>
      </w:r>
      <w:bookmarkEnd w:id="7"/>
      <w:r w:rsidR="00190DC8" w:rsidRPr="00190DC8">
        <w:rPr>
          <w:rFonts w:asciiTheme="minorHAnsi" w:hAnsiTheme="minorHAnsi"/>
          <w:color w:val="000000"/>
          <w:highlight w:val="white"/>
        </w:rPr>
        <w:t>.</w:t>
      </w:r>
    </w:p>
    <w:p w14:paraId="0860899F" w14:textId="77777777" w:rsidR="00190DC8" w:rsidRPr="00190DC8" w:rsidRDefault="00190DC8">
      <w:pPr>
        <w:spacing w:before="0" w:line="240" w:lineRule="auto"/>
        <w:jc w:val="both"/>
        <w:rPr>
          <w:rFonts w:asciiTheme="minorHAnsi" w:hAnsiTheme="minorHAnsi"/>
          <w:b/>
          <w:color w:val="000000"/>
          <w:highlight w:val="white"/>
        </w:rPr>
      </w:pPr>
    </w:p>
    <w:p w14:paraId="7A8C3E4C" w14:textId="77777777" w:rsidR="00353869" w:rsidRPr="00190DC8" w:rsidRDefault="00353869">
      <w:pPr>
        <w:spacing w:before="0" w:line="240" w:lineRule="auto"/>
        <w:jc w:val="both"/>
        <w:rPr>
          <w:rFonts w:asciiTheme="minorHAnsi" w:hAnsiTheme="minorHAnsi"/>
          <w:color w:val="000000"/>
          <w:highlight w:val="white"/>
        </w:rPr>
      </w:pPr>
      <w:r w:rsidRPr="00190DC8">
        <w:rPr>
          <w:rFonts w:asciiTheme="minorHAnsi" w:hAnsiTheme="minorHAnsi"/>
          <w:b/>
          <w:color w:val="000000"/>
          <w:highlight w:val="white"/>
        </w:rPr>
        <w:t>Модуль</w:t>
      </w:r>
      <w:r w:rsidR="00190DC8" w:rsidRPr="00190DC8">
        <w:rPr>
          <w:rFonts w:asciiTheme="minorHAnsi" w:hAnsiTheme="minorHAnsi"/>
          <w:b/>
          <w:color w:val="000000"/>
          <w:highlight w:val="white"/>
        </w:rPr>
        <w:t xml:space="preserve"> – </w:t>
      </w:r>
      <w:r w:rsidR="00190DC8" w:rsidRPr="00190DC8">
        <w:rPr>
          <w:rFonts w:asciiTheme="minorHAnsi" w:hAnsiTheme="minorHAnsi"/>
          <w:color w:val="000000"/>
          <w:highlight w:val="white"/>
        </w:rPr>
        <w:t>тематический раздел программы, реализуемый в очном или дистанционном формате, состоящий из серии занятий.</w:t>
      </w:r>
    </w:p>
    <w:p w14:paraId="713EE9E2" w14:textId="77777777" w:rsidR="00190DC8" w:rsidRPr="00190DC8" w:rsidRDefault="00190DC8">
      <w:pPr>
        <w:spacing w:before="0" w:line="240" w:lineRule="auto"/>
        <w:jc w:val="both"/>
        <w:rPr>
          <w:rFonts w:asciiTheme="minorHAnsi" w:hAnsiTheme="minorHAnsi"/>
          <w:color w:val="000000"/>
          <w:highlight w:val="white"/>
        </w:rPr>
      </w:pPr>
    </w:p>
    <w:p w14:paraId="159F821C" w14:textId="77777777" w:rsidR="00FF595F" w:rsidRPr="00190DC8" w:rsidRDefault="00FF595F">
      <w:pPr>
        <w:spacing w:before="0" w:line="240" w:lineRule="auto"/>
        <w:jc w:val="both"/>
        <w:rPr>
          <w:rFonts w:asciiTheme="minorHAnsi" w:hAnsiTheme="minorHAnsi"/>
          <w:color w:val="000000"/>
          <w:highlight w:val="white"/>
        </w:rPr>
      </w:pPr>
      <w:r w:rsidRPr="00190DC8">
        <w:rPr>
          <w:rFonts w:asciiTheme="minorHAnsi" w:hAnsiTheme="minorHAnsi"/>
          <w:b/>
          <w:color w:val="000000"/>
          <w:highlight w:val="white"/>
        </w:rPr>
        <w:t>Занятие</w:t>
      </w:r>
      <w:r w:rsidR="00190DC8" w:rsidRPr="00190DC8">
        <w:rPr>
          <w:rFonts w:asciiTheme="minorHAnsi" w:hAnsiTheme="minorHAnsi"/>
          <w:b/>
          <w:color w:val="000000"/>
          <w:highlight w:val="white"/>
        </w:rPr>
        <w:t xml:space="preserve"> </w:t>
      </w:r>
      <w:r w:rsidR="00190DC8" w:rsidRPr="00190DC8">
        <w:rPr>
          <w:rFonts w:asciiTheme="minorHAnsi" w:hAnsiTheme="minorHAnsi"/>
          <w:color w:val="000000"/>
          <w:highlight w:val="white"/>
        </w:rPr>
        <w:t>– групповая совместная образовательная деятельность с участием учащихся, преподавателя или ментора, объединенная определенной темой и реализуемая в очном или дистанционном формате.</w:t>
      </w:r>
    </w:p>
    <w:p w14:paraId="234F1B27" w14:textId="77777777" w:rsidR="00190DC8" w:rsidRPr="00190DC8" w:rsidRDefault="00190DC8">
      <w:pPr>
        <w:spacing w:before="0" w:line="240" w:lineRule="auto"/>
        <w:jc w:val="both"/>
        <w:rPr>
          <w:rFonts w:asciiTheme="minorHAnsi" w:hAnsiTheme="minorHAnsi"/>
          <w:color w:val="000000"/>
          <w:highlight w:val="white"/>
        </w:rPr>
      </w:pPr>
    </w:p>
    <w:p w14:paraId="2CD17CBD" w14:textId="29A82205" w:rsidR="00190DC8" w:rsidRPr="00B64180" w:rsidRDefault="00190DC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B64180">
        <w:rPr>
          <w:rFonts w:asciiTheme="minorHAnsi" w:hAnsiTheme="minorHAnsi"/>
          <w:b/>
          <w:color w:val="000000"/>
        </w:rPr>
        <w:t xml:space="preserve">Преподаватель </w:t>
      </w:r>
      <w:r w:rsidRPr="00B64180">
        <w:rPr>
          <w:rFonts w:asciiTheme="minorHAnsi" w:hAnsiTheme="minorHAnsi"/>
          <w:color w:val="000000"/>
        </w:rPr>
        <w:t xml:space="preserve">– </w:t>
      </w:r>
      <w:r w:rsidR="00B64180" w:rsidRPr="00B64180">
        <w:rPr>
          <w:rFonts w:asciiTheme="minorHAnsi" w:hAnsiTheme="minorHAnsi"/>
          <w:color w:val="000000"/>
        </w:rPr>
        <w:t xml:space="preserve">эксперт в своей области знаний, с релевантным опытом преподавательской работы в высших учебных заведениях  </w:t>
      </w:r>
    </w:p>
    <w:p w14:paraId="7BAB22C4" w14:textId="77777777" w:rsidR="00190DC8" w:rsidRPr="00B64180" w:rsidRDefault="00190DC8">
      <w:pPr>
        <w:spacing w:before="0" w:line="240" w:lineRule="auto"/>
        <w:jc w:val="both"/>
        <w:rPr>
          <w:rFonts w:asciiTheme="minorHAnsi" w:hAnsiTheme="minorHAnsi"/>
          <w:b/>
          <w:color w:val="000000"/>
        </w:rPr>
      </w:pPr>
    </w:p>
    <w:p w14:paraId="6F61BDAC" w14:textId="506130EA" w:rsidR="00A4648B" w:rsidRDefault="00190DC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B64180">
        <w:rPr>
          <w:rFonts w:asciiTheme="minorHAnsi" w:hAnsiTheme="minorHAnsi"/>
          <w:b/>
          <w:color w:val="000000"/>
        </w:rPr>
        <w:t>Менто</w:t>
      </w:r>
      <w:bookmarkStart w:id="8" w:name="_GoBack"/>
      <w:bookmarkEnd w:id="8"/>
      <w:r w:rsidRPr="00B64180">
        <w:rPr>
          <w:rFonts w:asciiTheme="minorHAnsi" w:hAnsiTheme="minorHAnsi"/>
          <w:b/>
          <w:color w:val="000000"/>
        </w:rPr>
        <w:t xml:space="preserve">р </w:t>
      </w:r>
      <w:r w:rsidRPr="00B64180">
        <w:rPr>
          <w:rFonts w:asciiTheme="minorHAnsi" w:hAnsiTheme="minorHAnsi"/>
          <w:color w:val="000000"/>
        </w:rPr>
        <w:t xml:space="preserve">– </w:t>
      </w:r>
      <w:r w:rsidR="00B64180" w:rsidRPr="00B64180">
        <w:rPr>
          <w:rFonts w:asciiTheme="minorHAnsi" w:hAnsiTheme="minorHAnsi"/>
          <w:color w:val="000000"/>
        </w:rPr>
        <w:t>эксперт в области креативных индустрий, с релевантным опытом практической деятельности</w:t>
      </w:r>
      <w:r w:rsidR="00420817">
        <w:rPr>
          <w:rFonts w:asciiTheme="minorHAnsi" w:hAnsiTheme="minorHAnsi"/>
          <w:color w:val="000000"/>
        </w:rPr>
        <w:t>.</w:t>
      </w:r>
      <w:r w:rsidR="00B64180" w:rsidRPr="00B64180">
        <w:rPr>
          <w:rFonts w:asciiTheme="minorHAnsi" w:hAnsiTheme="minorHAnsi"/>
          <w:color w:val="000000"/>
        </w:rPr>
        <w:t xml:space="preserve"> </w:t>
      </w:r>
    </w:p>
    <w:p w14:paraId="1CFFFC49" w14:textId="0AE66ACD" w:rsidR="00637744" w:rsidRDefault="00637744">
      <w:pPr>
        <w:spacing w:before="0" w:line="240" w:lineRule="auto"/>
        <w:jc w:val="both"/>
        <w:rPr>
          <w:rFonts w:asciiTheme="minorHAnsi" w:hAnsiTheme="minorHAnsi"/>
          <w:b/>
          <w:color w:val="000000"/>
        </w:rPr>
      </w:pPr>
    </w:p>
    <w:p w14:paraId="7F7D845C" w14:textId="77777777" w:rsidR="009E7475" w:rsidRPr="004C76AD" w:rsidRDefault="009E7475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Экспертная комиссия </w:t>
      </w:r>
      <w:r w:rsidRPr="004C76AD">
        <w:rPr>
          <w:rFonts w:asciiTheme="minorHAnsi" w:hAnsiTheme="minorHAnsi"/>
          <w:color w:val="000000"/>
        </w:rPr>
        <w:t>– группа специалистов в сфере креативных индустрий, осуществляющая совместно отбор участников на следующий этап обучения.</w:t>
      </w:r>
    </w:p>
    <w:p w14:paraId="72CEAF4F" w14:textId="77777777" w:rsidR="009E7475" w:rsidRDefault="009E7475">
      <w:pPr>
        <w:spacing w:before="0" w:line="240" w:lineRule="auto"/>
        <w:jc w:val="both"/>
        <w:rPr>
          <w:rFonts w:asciiTheme="minorHAnsi" w:hAnsiTheme="minorHAnsi"/>
          <w:b/>
          <w:color w:val="000000"/>
        </w:rPr>
      </w:pPr>
    </w:p>
    <w:p w14:paraId="13B67516" w14:textId="77777777" w:rsidR="00190DC8" w:rsidRPr="00637744" w:rsidRDefault="00190DC8">
      <w:pPr>
        <w:spacing w:before="0" w:line="240" w:lineRule="auto"/>
        <w:jc w:val="both"/>
        <w:rPr>
          <w:rFonts w:asciiTheme="minorHAnsi" w:hAnsiTheme="minorHAnsi"/>
          <w:b/>
          <w:color w:val="000000"/>
        </w:rPr>
      </w:pPr>
    </w:p>
    <w:p w14:paraId="59B67B5F" w14:textId="057F70C5" w:rsidR="00A4648B" w:rsidRDefault="002020E4">
      <w:pPr>
        <w:spacing w:before="0" w:line="240" w:lineRule="auto"/>
        <w:jc w:val="both"/>
        <w:rPr>
          <w:rFonts w:asciiTheme="minorHAnsi" w:hAnsiTheme="minorHAnsi"/>
          <w:color w:val="000000"/>
          <w:highlight w:val="white"/>
        </w:rPr>
      </w:pPr>
      <w:r w:rsidRPr="00190DC8">
        <w:rPr>
          <w:rFonts w:asciiTheme="minorHAnsi" w:hAnsiTheme="minorHAnsi"/>
          <w:b/>
          <w:color w:val="000000"/>
          <w:highlight w:val="white"/>
        </w:rPr>
        <w:t>Учащиеся</w:t>
      </w:r>
      <w:r w:rsidR="00190DC8" w:rsidRPr="00190DC8">
        <w:rPr>
          <w:rFonts w:asciiTheme="minorHAnsi" w:hAnsiTheme="minorHAnsi"/>
          <w:color w:val="000000"/>
          <w:highlight w:val="white"/>
        </w:rPr>
        <w:t xml:space="preserve"> – </w:t>
      </w:r>
      <w:r w:rsidRPr="00190DC8">
        <w:rPr>
          <w:rFonts w:asciiTheme="minorHAnsi" w:hAnsiTheme="minorHAnsi"/>
          <w:color w:val="000000"/>
          <w:highlight w:val="white"/>
        </w:rPr>
        <w:t xml:space="preserve">обучающиеся по </w:t>
      </w:r>
      <w:r w:rsidR="00190DC8" w:rsidRPr="00190DC8">
        <w:rPr>
          <w:rFonts w:asciiTheme="minorHAnsi" w:hAnsiTheme="minorHAnsi"/>
          <w:color w:val="000000"/>
          <w:highlight w:val="white"/>
        </w:rPr>
        <w:t>Программе</w:t>
      </w:r>
      <w:r w:rsidR="005F0239">
        <w:rPr>
          <w:rFonts w:asciiTheme="minorHAnsi" w:hAnsiTheme="minorHAnsi"/>
          <w:color w:val="000000"/>
          <w:highlight w:val="white"/>
        </w:rPr>
        <w:t xml:space="preserve"> деятели в сфере культуры и искусства, реализующих добровольческие и социальные проекты в регионах РФ</w:t>
      </w:r>
      <w:r w:rsidR="000C6565">
        <w:rPr>
          <w:rFonts w:asciiTheme="minorHAnsi" w:hAnsiTheme="minorHAnsi"/>
          <w:color w:val="000000"/>
          <w:highlight w:val="white"/>
        </w:rPr>
        <w:t>.</w:t>
      </w:r>
    </w:p>
    <w:p w14:paraId="7FFB7028" w14:textId="77777777" w:rsidR="005F0239" w:rsidRPr="00435A5C" w:rsidRDefault="005F0239" w:rsidP="005F0239">
      <w:pPr>
        <w:keepNext/>
        <w:rPr>
          <w:rFonts w:ascii="Times New Roman" w:hAnsi="Times New Roman" w:cs="Times New Roman"/>
          <w:sz w:val="20"/>
          <w:szCs w:val="20"/>
        </w:rPr>
      </w:pPr>
    </w:p>
    <w:p w14:paraId="69CBE286" w14:textId="53E7121F" w:rsidR="00A4648B" w:rsidRPr="00190DC8" w:rsidRDefault="00875516" w:rsidP="00875516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875516">
        <w:rPr>
          <w:rFonts w:asciiTheme="minorHAnsi" w:hAnsiTheme="minorHAnsi"/>
          <w:b/>
          <w:color w:val="000000"/>
        </w:rPr>
        <w:t xml:space="preserve">Защита </w:t>
      </w:r>
      <w:proofErr w:type="gramStart"/>
      <w:r w:rsidRPr="00875516">
        <w:rPr>
          <w:rFonts w:asciiTheme="minorHAnsi" w:hAnsiTheme="minorHAnsi"/>
          <w:b/>
          <w:color w:val="000000"/>
        </w:rPr>
        <w:t>проектов</w:t>
      </w:r>
      <w:r w:rsidR="002020E4" w:rsidRPr="00190DC8">
        <w:rPr>
          <w:rFonts w:asciiTheme="minorHAnsi" w:hAnsiTheme="minorHAnsi"/>
          <w:b/>
          <w:color w:val="000000"/>
        </w:rPr>
        <w:t xml:space="preserve"> </w:t>
      </w:r>
      <w:r w:rsidR="00190DC8" w:rsidRPr="00875516">
        <w:rPr>
          <w:rFonts w:asciiTheme="minorHAnsi" w:hAnsiTheme="minorHAnsi"/>
          <w:b/>
          <w:color w:val="000000"/>
        </w:rPr>
        <w:t xml:space="preserve"> </w:t>
      </w:r>
      <w:r w:rsidR="00190DC8" w:rsidRPr="00190DC8">
        <w:rPr>
          <w:rFonts w:asciiTheme="minorHAnsi" w:hAnsiTheme="minorHAnsi"/>
          <w:color w:val="000000"/>
        </w:rPr>
        <w:t>–</w:t>
      </w:r>
      <w:proofErr w:type="gramEnd"/>
      <w:r w:rsidR="00190DC8" w:rsidRPr="00190DC8">
        <w:rPr>
          <w:rFonts w:asciiTheme="minorHAnsi" w:hAnsiTheme="minorHAnsi"/>
          <w:color w:val="000000"/>
        </w:rPr>
        <w:t xml:space="preserve"> </w:t>
      </w:r>
      <w:r w:rsidR="002020E4" w:rsidRPr="00190DC8">
        <w:rPr>
          <w:rFonts w:asciiTheme="minorHAnsi" w:hAnsiTheme="minorHAnsi"/>
          <w:color w:val="000000"/>
          <w:highlight w:val="white"/>
        </w:rPr>
        <w:t>документированное контрольное мероприятие по оцениванию работ и/или образовательных результатов учащихся, которое проводится как результат</w:t>
      </w:r>
      <w:r>
        <w:rPr>
          <w:rFonts w:asciiTheme="minorHAnsi" w:hAnsiTheme="minorHAnsi"/>
          <w:color w:val="000000"/>
          <w:highlight w:val="white"/>
        </w:rPr>
        <w:t xml:space="preserve"> обучения</w:t>
      </w:r>
      <w:r w:rsidR="002020E4" w:rsidRPr="00190DC8">
        <w:rPr>
          <w:rFonts w:asciiTheme="minorHAnsi" w:hAnsiTheme="minorHAnsi"/>
          <w:color w:val="000000"/>
          <w:highlight w:val="white"/>
        </w:rPr>
        <w:t xml:space="preserve">. </w:t>
      </w:r>
    </w:p>
    <w:p w14:paraId="4DBE3028" w14:textId="77777777" w:rsidR="00A4648B" w:rsidRPr="00190DC8" w:rsidRDefault="00A4648B">
      <w:pPr>
        <w:spacing w:before="0" w:line="240" w:lineRule="auto"/>
        <w:ind w:hanging="540"/>
        <w:jc w:val="both"/>
        <w:rPr>
          <w:rFonts w:asciiTheme="minorHAnsi" w:eastAsia="Arial" w:hAnsiTheme="minorHAnsi" w:cs="Arial"/>
          <w:color w:val="000000"/>
        </w:rPr>
      </w:pPr>
    </w:p>
    <w:p w14:paraId="000F3E77" w14:textId="77777777" w:rsidR="00A4648B" w:rsidRPr="00190DC8" w:rsidRDefault="00A4648B">
      <w:pPr>
        <w:spacing w:before="0" w:line="240" w:lineRule="auto"/>
        <w:ind w:hanging="540"/>
        <w:jc w:val="both"/>
        <w:rPr>
          <w:rFonts w:asciiTheme="minorHAnsi" w:eastAsia="Arial" w:hAnsiTheme="minorHAnsi" w:cs="Arial"/>
          <w:color w:val="000000"/>
        </w:rPr>
      </w:pPr>
    </w:p>
    <w:p w14:paraId="63DC0976" w14:textId="359F83BC" w:rsidR="00A4648B" w:rsidRPr="00190DC8" w:rsidRDefault="002020E4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190DC8">
        <w:rPr>
          <w:rFonts w:asciiTheme="minorHAnsi" w:hAnsiTheme="minorHAnsi"/>
          <w:b/>
          <w:color w:val="000000"/>
          <w:highlight w:val="white"/>
        </w:rPr>
        <w:t>Академические нарушения</w:t>
      </w:r>
      <w:r w:rsidR="00190DC8" w:rsidRPr="00190DC8">
        <w:rPr>
          <w:rFonts w:asciiTheme="minorHAnsi" w:hAnsiTheme="minorHAnsi"/>
          <w:color w:val="000000"/>
          <w:highlight w:val="white"/>
        </w:rPr>
        <w:t xml:space="preserve"> – </w:t>
      </w:r>
      <w:r w:rsidRPr="00190DC8">
        <w:rPr>
          <w:rFonts w:asciiTheme="minorHAnsi" w:hAnsiTheme="minorHAnsi"/>
          <w:color w:val="000000"/>
          <w:highlight w:val="white"/>
        </w:rPr>
        <w:t xml:space="preserve">нарушения учащимися правил, связанных с содержанием и методами создания </w:t>
      </w:r>
      <w:r w:rsidR="00DE0188">
        <w:rPr>
          <w:rFonts w:asciiTheme="minorHAnsi" w:hAnsiTheme="minorHAnsi"/>
          <w:color w:val="000000"/>
          <w:highlight w:val="white"/>
        </w:rPr>
        <w:t>проектов</w:t>
      </w:r>
      <w:r w:rsidRPr="00190DC8">
        <w:rPr>
          <w:rFonts w:asciiTheme="minorHAnsi" w:hAnsiTheme="minorHAnsi"/>
          <w:color w:val="000000"/>
          <w:highlight w:val="white"/>
        </w:rPr>
        <w:t xml:space="preserve">, с процессом представления </w:t>
      </w:r>
      <w:r w:rsidR="00DE0188">
        <w:rPr>
          <w:rFonts w:asciiTheme="minorHAnsi" w:hAnsiTheme="minorHAnsi"/>
          <w:color w:val="000000"/>
          <w:highlight w:val="white"/>
        </w:rPr>
        <w:t xml:space="preserve">проектов </w:t>
      </w:r>
      <w:r w:rsidRPr="00190DC8">
        <w:rPr>
          <w:rFonts w:asciiTheme="minorHAnsi" w:hAnsiTheme="minorHAnsi"/>
          <w:color w:val="000000"/>
          <w:highlight w:val="white"/>
        </w:rPr>
        <w:t>на</w:t>
      </w:r>
      <w:r w:rsidR="00DE0188">
        <w:rPr>
          <w:rFonts w:asciiTheme="minorHAnsi" w:hAnsiTheme="minorHAnsi"/>
          <w:color w:val="000000"/>
          <w:highlight w:val="white"/>
        </w:rPr>
        <w:t xml:space="preserve"> публичную презентацию</w:t>
      </w:r>
      <w:r w:rsidRPr="00190DC8">
        <w:rPr>
          <w:rFonts w:asciiTheme="minorHAnsi" w:hAnsiTheme="minorHAnsi"/>
          <w:color w:val="000000"/>
          <w:highlight w:val="white"/>
        </w:rPr>
        <w:t xml:space="preserve"> и процессом</w:t>
      </w:r>
      <w:r w:rsidR="00DE0188">
        <w:rPr>
          <w:rFonts w:asciiTheme="minorHAnsi" w:hAnsiTheme="minorHAnsi"/>
          <w:color w:val="000000"/>
          <w:highlight w:val="white"/>
        </w:rPr>
        <w:t xml:space="preserve"> защиты</w:t>
      </w:r>
      <w:r w:rsidRPr="00190DC8">
        <w:rPr>
          <w:rFonts w:asciiTheme="minorHAnsi" w:hAnsiTheme="minorHAnsi"/>
          <w:color w:val="000000"/>
          <w:highlight w:val="white"/>
        </w:rPr>
        <w:t xml:space="preserve"> аттестации, в том числе вступительных испытаний и итоговой аттестации</w:t>
      </w:r>
    </w:p>
    <w:p w14:paraId="0B63D07C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701B87BC" w14:textId="4B695721" w:rsidR="00A4648B" w:rsidRPr="00190DC8" w:rsidRDefault="002020E4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190DC8">
        <w:rPr>
          <w:rFonts w:asciiTheme="minorHAnsi" w:hAnsiTheme="minorHAnsi"/>
          <w:b/>
          <w:color w:val="000000"/>
        </w:rPr>
        <w:t>Плагиат</w:t>
      </w:r>
      <w:r w:rsidRPr="00190DC8">
        <w:rPr>
          <w:rFonts w:asciiTheme="minorHAnsi" w:hAnsiTheme="minorHAnsi"/>
          <w:color w:val="000000"/>
        </w:rPr>
        <w:t xml:space="preserve"> (академическое нарушение)</w:t>
      </w:r>
      <w:r w:rsidR="00190DC8" w:rsidRPr="00190DC8">
        <w:rPr>
          <w:rFonts w:asciiTheme="minorHAnsi" w:hAnsiTheme="minorHAnsi"/>
          <w:color w:val="000000"/>
        </w:rPr>
        <w:t xml:space="preserve"> – </w:t>
      </w:r>
      <w:r w:rsidRPr="00190DC8">
        <w:rPr>
          <w:rFonts w:asciiTheme="minorHAnsi" w:hAnsiTheme="minorHAnsi"/>
          <w:color w:val="000000"/>
        </w:rPr>
        <w:t xml:space="preserve">под </w:t>
      </w:r>
      <w:r w:rsidRPr="00190DC8">
        <w:rPr>
          <w:rFonts w:asciiTheme="minorHAnsi" w:hAnsiTheme="minorHAnsi"/>
          <w:b/>
          <w:color w:val="000000"/>
        </w:rPr>
        <w:t>плагиатом</w:t>
      </w:r>
      <w:r w:rsidRPr="00190DC8">
        <w:rPr>
          <w:rFonts w:asciiTheme="minorHAnsi" w:hAnsiTheme="minorHAnsi"/>
          <w:color w:val="000000"/>
        </w:rPr>
        <w:t xml:space="preserve"> понимаются случайные или намеренные попытки выдать чуж</w:t>
      </w:r>
      <w:r w:rsidR="002B35BA">
        <w:rPr>
          <w:rFonts w:asciiTheme="minorHAnsi" w:hAnsiTheme="minorHAnsi"/>
          <w:color w:val="000000"/>
        </w:rPr>
        <w:t>ой</w:t>
      </w:r>
      <w:r w:rsidRPr="00190DC8">
        <w:rPr>
          <w:rFonts w:asciiTheme="minorHAnsi" w:hAnsiTheme="minorHAnsi"/>
          <w:color w:val="000000"/>
        </w:rPr>
        <w:t xml:space="preserve"> </w:t>
      </w:r>
      <w:r w:rsidR="002B35BA">
        <w:rPr>
          <w:rFonts w:asciiTheme="minorHAnsi" w:hAnsiTheme="minorHAnsi"/>
          <w:color w:val="000000"/>
        </w:rPr>
        <w:t>проект</w:t>
      </w:r>
      <w:r w:rsidRPr="00190DC8">
        <w:rPr>
          <w:rFonts w:asciiTheme="minorHAnsi" w:hAnsiTheme="minorHAnsi"/>
          <w:color w:val="000000"/>
        </w:rPr>
        <w:t xml:space="preserve"> или е</w:t>
      </w:r>
      <w:r w:rsidR="002B35BA">
        <w:rPr>
          <w:rFonts w:asciiTheme="minorHAnsi" w:hAnsiTheme="minorHAnsi"/>
          <w:color w:val="000000"/>
        </w:rPr>
        <w:t>го</w:t>
      </w:r>
      <w:r w:rsidRPr="00190DC8">
        <w:rPr>
          <w:rFonts w:asciiTheme="minorHAnsi" w:hAnsiTheme="minorHAnsi"/>
          <w:color w:val="000000"/>
        </w:rPr>
        <w:t xml:space="preserve"> часть за сво</w:t>
      </w:r>
      <w:r w:rsidR="002B35BA">
        <w:rPr>
          <w:rFonts w:asciiTheme="minorHAnsi" w:hAnsiTheme="minorHAnsi"/>
          <w:color w:val="000000"/>
        </w:rPr>
        <w:t>й</w:t>
      </w:r>
      <w:r w:rsidRPr="00190DC8">
        <w:rPr>
          <w:rFonts w:asciiTheme="minorHAnsi" w:hAnsiTheme="minorHAnsi"/>
          <w:color w:val="000000"/>
        </w:rPr>
        <w:t>, которые могут принимать следующие формы: использование цитат без оформления</w:t>
      </w:r>
      <w:r w:rsidR="00190DC8" w:rsidRPr="00190DC8">
        <w:rPr>
          <w:rFonts w:asciiTheme="minorHAnsi" w:hAnsiTheme="minorHAnsi"/>
          <w:color w:val="000000"/>
        </w:rPr>
        <w:t xml:space="preserve"> – </w:t>
      </w:r>
      <w:r w:rsidRPr="00190DC8">
        <w:rPr>
          <w:rFonts w:asciiTheme="minorHAnsi" w:hAnsiTheme="minorHAnsi"/>
          <w:color w:val="000000"/>
        </w:rPr>
        <w:t>кавычками или дополнительным отступом от полей, а также обязательным указанием источника; частичное или полное заимствование чужо</w:t>
      </w:r>
      <w:r w:rsidR="002B35BA">
        <w:rPr>
          <w:rFonts w:asciiTheme="minorHAnsi" w:hAnsiTheme="minorHAnsi"/>
          <w:color w:val="000000"/>
        </w:rPr>
        <w:t xml:space="preserve">го проекта </w:t>
      </w:r>
      <w:r w:rsidRPr="00190DC8">
        <w:rPr>
          <w:rFonts w:asciiTheme="minorHAnsi" w:hAnsiTheme="minorHAnsi"/>
          <w:color w:val="000000"/>
        </w:rPr>
        <w:t>и попытка выдать е</w:t>
      </w:r>
      <w:r w:rsidR="002B35BA">
        <w:rPr>
          <w:rFonts w:asciiTheme="minorHAnsi" w:hAnsiTheme="minorHAnsi"/>
          <w:color w:val="000000"/>
        </w:rPr>
        <w:t>го</w:t>
      </w:r>
      <w:r w:rsidRPr="00190DC8">
        <w:rPr>
          <w:rFonts w:asciiTheme="minorHAnsi" w:hAnsiTheme="minorHAnsi"/>
          <w:color w:val="000000"/>
        </w:rPr>
        <w:t xml:space="preserve"> за сво</w:t>
      </w:r>
      <w:r w:rsidR="002B35BA">
        <w:rPr>
          <w:rFonts w:asciiTheme="minorHAnsi" w:hAnsiTheme="minorHAnsi"/>
          <w:color w:val="000000"/>
        </w:rPr>
        <w:t>й</w:t>
      </w:r>
      <w:r w:rsidRPr="00190DC8">
        <w:rPr>
          <w:rFonts w:asciiTheme="minorHAnsi" w:hAnsiTheme="minorHAnsi"/>
          <w:color w:val="000000"/>
        </w:rPr>
        <w:t xml:space="preserve">; заимствование чужих идей без указания источника. </w:t>
      </w:r>
    </w:p>
    <w:p w14:paraId="6B333819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26FBFA37" w14:textId="77777777" w:rsidR="00A4648B" w:rsidRPr="00190DC8" w:rsidRDefault="002020E4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190DC8">
        <w:rPr>
          <w:rFonts w:asciiTheme="minorHAnsi" w:hAnsiTheme="minorHAnsi"/>
          <w:b/>
          <w:color w:val="000000"/>
        </w:rPr>
        <w:t>Сговор</w:t>
      </w:r>
      <w:r w:rsidRPr="00190DC8">
        <w:rPr>
          <w:rFonts w:asciiTheme="minorHAnsi" w:hAnsiTheme="minorHAnsi"/>
          <w:color w:val="000000"/>
        </w:rPr>
        <w:t xml:space="preserve"> (академическое нарушение)</w:t>
      </w:r>
      <w:r w:rsidR="00190DC8" w:rsidRPr="00190DC8">
        <w:rPr>
          <w:rFonts w:asciiTheme="minorHAnsi" w:hAnsiTheme="minorHAnsi"/>
          <w:color w:val="000000"/>
        </w:rPr>
        <w:t xml:space="preserve"> – </w:t>
      </w:r>
      <w:r w:rsidRPr="00190DC8">
        <w:rPr>
          <w:rFonts w:asciiTheme="minorHAnsi" w:hAnsiTheme="minorHAnsi"/>
          <w:color w:val="000000"/>
        </w:rPr>
        <w:t xml:space="preserve">под </w:t>
      </w:r>
      <w:r w:rsidRPr="00190DC8">
        <w:rPr>
          <w:rFonts w:asciiTheme="minorHAnsi" w:hAnsiTheme="minorHAnsi"/>
          <w:b/>
          <w:color w:val="000000"/>
        </w:rPr>
        <w:t>сговором</w:t>
      </w:r>
      <w:r w:rsidRPr="00190DC8">
        <w:rPr>
          <w:rFonts w:asciiTheme="minorHAnsi" w:hAnsiTheme="minorHAnsi"/>
          <w:color w:val="000000"/>
        </w:rPr>
        <w:t xml:space="preserve"> подразумевается попытка выдать результат совместной работы за собственный.</w:t>
      </w:r>
    </w:p>
    <w:p w14:paraId="2BBACF72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4F3CA55A" w14:textId="5EC1CFD6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FF0000"/>
          <w:highlight w:val="white"/>
        </w:rPr>
      </w:pPr>
      <w:r w:rsidRPr="00190DC8">
        <w:rPr>
          <w:rFonts w:asciiTheme="minorHAnsi" w:hAnsiTheme="minorHAnsi"/>
          <w:b/>
          <w:color w:val="000000"/>
        </w:rPr>
        <w:t>Комитет по этике</w:t>
      </w:r>
      <w:r w:rsidR="00190DC8" w:rsidRPr="00190DC8">
        <w:rPr>
          <w:rFonts w:asciiTheme="minorHAnsi" w:eastAsia="Arial" w:hAnsiTheme="minorHAnsi" w:cs="Arial"/>
          <w:color w:val="000000"/>
          <w:highlight w:val="white"/>
        </w:rPr>
        <w:t xml:space="preserve"> – </w:t>
      </w:r>
      <w:r w:rsidRPr="00190DC8">
        <w:rPr>
          <w:rFonts w:asciiTheme="minorHAnsi" w:hAnsiTheme="minorHAnsi"/>
          <w:color w:val="000000"/>
        </w:rPr>
        <w:t>коллегиальный рекомендательный орган, обеспечивающий соответствие деятельности</w:t>
      </w:r>
      <w:r w:rsidR="002B35BA">
        <w:rPr>
          <w:rFonts w:asciiTheme="minorHAnsi" w:hAnsiTheme="minorHAnsi"/>
          <w:color w:val="000000"/>
        </w:rPr>
        <w:t xml:space="preserve"> экспертов, </w:t>
      </w:r>
      <w:r w:rsidR="00DC1C18">
        <w:rPr>
          <w:rFonts w:asciiTheme="minorHAnsi" w:hAnsiTheme="minorHAnsi"/>
          <w:color w:val="000000"/>
        </w:rPr>
        <w:t>менторов,</w:t>
      </w:r>
      <w:r w:rsidRPr="00190DC8">
        <w:rPr>
          <w:rFonts w:asciiTheme="minorHAnsi" w:hAnsiTheme="minorHAnsi"/>
          <w:color w:val="000000"/>
        </w:rPr>
        <w:t xml:space="preserve"> преподавателей и учащихся высоким этическим стандартам при проведении учебных мероприятий, разработке проектов и представлении их результатов в тех случаях, когда к этому процессу или проекту привлекались в качестве участников люди, и в других случаях, имеющих отношение к жизни и образовательн</w:t>
      </w:r>
      <w:r w:rsidR="00C6736A">
        <w:rPr>
          <w:rFonts w:asciiTheme="minorHAnsi" w:hAnsiTheme="minorHAnsi"/>
          <w:color w:val="000000"/>
        </w:rPr>
        <w:t>ой</w:t>
      </w:r>
      <w:r w:rsidRPr="00190DC8">
        <w:rPr>
          <w:rFonts w:asciiTheme="minorHAnsi" w:hAnsiTheme="minorHAnsi"/>
          <w:color w:val="000000"/>
        </w:rPr>
        <w:t xml:space="preserve"> программ</w:t>
      </w:r>
      <w:r w:rsidR="00C6736A">
        <w:rPr>
          <w:rFonts w:asciiTheme="minorHAnsi" w:hAnsiTheme="minorHAnsi"/>
          <w:color w:val="000000"/>
        </w:rPr>
        <w:t>е</w:t>
      </w:r>
      <w:r w:rsidRPr="00190DC8">
        <w:rPr>
          <w:rFonts w:asciiTheme="minorHAnsi" w:hAnsiTheme="minorHAnsi"/>
          <w:color w:val="000000"/>
        </w:rPr>
        <w:t>.</w:t>
      </w:r>
    </w:p>
    <w:p w14:paraId="64A04762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7FDEAEE9" w14:textId="284B31B2" w:rsidR="00A4648B" w:rsidRPr="00190DC8" w:rsidRDefault="002020E4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190DC8">
        <w:rPr>
          <w:rFonts w:asciiTheme="minorHAnsi" w:hAnsiTheme="minorHAnsi"/>
          <w:color w:val="000000"/>
        </w:rPr>
        <w:t>4.</w:t>
      </w:r>
      <w:r w:rsidR="00667FC0">
        <w:rPr>
          <w:rFonts w:asciiTheme="minorHAnsi" w:hAnsiTheme="minorHAnsi"/>
          <w:color w:val="000000"/>
        </w:rPr>
        <w:t xml:space="preserve"> П</w:t>
      </w:r>
      <w:r w:rsidRPr="00190DC8">
        <w:rPr>
          <w:rFonts w:asciiTheme="minorHAnsi" w:hAnsiTheme="minorHAnsi"/>
          <w:color w:val="000000"/>
        </w:rPr>
        <w:t xml:space="preserve">оложения </w:t>
      </w:r>
      <w:r w:rsidR="004C76AD">
        <w:rPr>
          <w:rFonts w:asciiTheme="minorHAnsi" w:hAnsiTheme="minorHAnsi"/>
          <w:color w:val="000000"/>
        </w:rPr>
        <w:t>об</w:t>
      </w:r>
      <w:r w:rsidR="00135EF9">
        <w:rPr>
          <w:rFonts w:asciiTheme="minorHAnsi" w:hAnsiTheme="minorHAnsi"/>
          <w:color w:val="000000"/>
        </w:rPr>
        <w:t xml:space="preserve"> образовательной</w:t>
      </w:r>
      <w:r w:rsidR="00E27EE2">
        <w:rPr>
          <w:rFonts w:asciiTheme="minorHAnsi" w:hAnsiTheme="minorHAnsi"/>
          <w:color w:val="000000"/>
        </w:rPr>
        <w:t xml:space="preserve"> </w:t>
      </w:r>
      <w:proofErr w:type="gramStart"/>
      <w:r w:rsidR="00E27EE2">
        <w:rPr>
          <w:rFonts w:asciiTheme="minorHAnsi" w:hAnsiTheme="minorHAnsi"/>
          <w:color w:val="000000"/>
        </w:rPr>
        <w:t>программ</w:t>
      </w:r>
      <w:r w:rsidR="00135EF9">
        <w:rPr>
          <w:rFonts w:asciiTheme="minorHAnsi" w:hAnsiTheme="minorHAnsi"/>
          <w:color w:val="000000"/>
        </w:rPr>
        <w:t>е</w:t>
      </w:r>
      <w:r w:rsidR="00E27EE2">
        <w:rPr>
          <w:rFonts w:asciiTheme="minorHAnsi" w:hAnsiTheme="minorHAnsi"/>
          <w:color w:val="000000"/>
        </w:rPr>
        <w:t xml:space="preserve"> </w:t>
      </w:r>
      <w:r w:rsidRPr="00190DC8">
        <w:rPr>
          <w:rFonts w:asciiTheme="minorHAnsi" w:hAnsiTheme="minorHAnsi"/>
          <w:color w:val="000000"/>
        </w:rPr>
        <w:t xml:space="preserve"> публикуются</w:t>
      </w:r>
      <w:proofErr w:type="gramEnd"/>
      <w:r w:rsidRPr="00190DC8">
        <w:rPr>
          <w:rFonts w:asciiTheme="minorHAnsi" w:hAnsiTheme="minorHAnsi"/>
          <w:color w:val="000000"/>
        </w:rPr>
        <w:t xml:space="preserve"> через размещение на веб-ресурсе </w:t>
      </w:r>
      <w:r w:rsidR="00FF595F" w:rsidRPr="00190DC8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>.</w:t>
      </w:r>
    </w:p>
    <w:p w14:paraId="1CE92485" w14:textId="3CAFA878" w:rsidR="00A4648B" w:rsidRPr="00190DC8" w:rsidRDefault="00A4648B">
      <w:pPr>
        <w:rPr>
          <w:rFonts w:asciiTheme="minorHAnsi" w:eastAsia="Arial" w:hAnsiTheme="minorHAnsi" w:cs="Arial"/>
          <w:color w:val="000000"/>
        </w:rPr>
      </w:pPr>
    </w:p>
    <w:p w14:paraId="372AD02B" w14:textId="77777777" w:rsidR="00A4648B" w:rsidRPr="00190DC8" w:rsidRDefault="002020E4">
      <w:pPr>
        <w:pStyle w:val="1"/>
        <w:rPr>
          <w:rFonts w:asciiTheme="minorHAnsi" w:eastAsia="Arial" w:hAnsiTheme="minorHAnsi" w:cs="Arial"/>
          <w:color w:val="000000"/>
          <w:sz w:val="22"/>
          <w:szCs w:val="22"/>
        </w:rPr>
      </w:pPr>
      <w:bookmarkStart w:id="9" w:name="_Toc17134423"/>
      <w:r w:rsidRPr="00190DC8">
        <w:rPr>
          <w:rFonts w:asciiTheme="minorHAnsi" w:hAnsiTheme="minorHAnsi"/>
        </w:rPr>
        <w:t>ПОЛОЖЕНИЕ 1.  О ПРАВИЛАХ УЧЕБНОГО РАСПОРЯДКА</w:t>
      </w:r>
      <w:bookmarkEnd w:id="9"/>
      <w:r w:rsidRPr="00190DC8">
        <w:rPr>
          <w:rFonts w:asciiTheme="minorHAnsi" w:hAnsiTheme="minorHAnsi"/>
        </w:rPr>
        <w:t xml:space="preserve"> </w:t>
      </w:r>
    </w:p>
    <w:p w14:paraId="0080D0E6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68DAC1C6" w14:textId="77777777" w:rsidR="00A4648B" w:rsidRPr="00190DC8" w:rsidRDefault="002020E4">
      <w:pPr>
        <w:pStyle w:val="2"/>
        <w:numPr>
          <w:ilvl w:val="0"/>
          <w:numId w:val="14"/>
        </w:numPr>
        <w:ind w:left="435"/>
        <w:rPr>
          <w:rFonts w:asciiTheme="minorHAnsi" w:hAnsiTheme="minorHAnsi"/>
        </w:rPr>
      </w:pPr>
      <w:bookmarkStart w:id="10" w:name="_Toc17134424"/>
      <w:r w:rsidRPr="00190DC8">
        <w:rPr>
          <w:rFonts w:asciiTheme="minorHAnsi" w:hAnsiTheme="minorHAnsi"/>
        </w:rPr>
        <w:t>Общие положения</w:t>
      </w:r>
      <w:bookmarkEnd w:id="10"/>
    </w:p>
    <w:p w14:paraId="2B48A7F1" w14:textId="77777777" w:rsidR="00A4648B" w:rsidRPr="00190DC8" w:rsidRDefault="00A4648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Theme="minorHAnsi" w:hAnsiTheme="minorHAnsi"/>
        </w:rPr>
      </w:pPr>
    </w:p>
    <w:p w14:paraId="1D5F93C8" w14:textId="14ADD297" w:rsidR="00A4648B" w:rsidRPr="00190DC8" w:rsidRDefault="002020E4">
      <w:pP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1.1. Положение о Правилах учебного распорядка входит в состав положений </w:t>
      </w:r>
      <w:r w:rsidR="00AD785F" w:rsidRPr="00190DC8">
        <w:rPr>
          <w:rFonts w:asciiTheme="minorHAnsi" w:hAnsiTheme="minorHAnsi"/>
          <w:color w:val="000000"/>
        </w:rPr>
        <w:t xml:space="preserve">по </w:t>
      </w:r>
      <w:r w:rsidR="00AD785F">
        <w:rPr>
          <w:rFonts w:asciiTheme="minorHAnsi" w:hAnsiTheme="minorHAnsi"/>
          <w:color w:val="000000"/>
        </w:rPr>
        <w:t>программе</w:t>
      </w:r>
      <w:r w:rsidRPr="00190DC8">
        <w:rPr>
          <w:rFonts w:asciiTheme="minorHAnsi" w:hAnsiTheme="minorHAnsi"/>
          <w:color w:val="000000"/>
        </w:rPr>
        <w:t>.</w:t>
      </w:r>
    </w:p>
    <w:p w14:paraId="76B52137" w14:textId="19E53707" w:rsidR="00A4648B" w:rsidRPr="00190DC8" w:rsidRDefault="002020E4">
      <w:pPr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1.2. Учебная дисциплина поддерживается на основе взаимного уважения человеческого достоинства учащихс</w:t>
      </w:r>
      <w:r w:rsidR="00AD785F">
        <w:rPr>
          <w:rFonts w:asciiTheme="minorHAnsi" w:hAnsiTheme="minorHAnsi"/>
          <w:color w:val="000000"/>
        </w:rPr>
        <w:t>я, преподавателей и сотрудников</w:t>
      </w:r>
      <w:r w:rsidRPr="00190DC8">
        <w:rPr>
          <w:rFonts w:asciiTheme="minorHAnsi" w:hAnsiTheme="minorHAnsi"/>
          <w:color w:val="000000"/>
        </w:rPr>
        <w:t>.</w:t>
      </w:r>
    </w:p>
    <w:p w14:paraId="1DC838B6" w14:textId="77777777" w:rsidR="00A4648B" w:rsidRPr="00190DC8" w:rsidRDefault="002020E4">
      <w:pPr>
        <w:pStyle w:val="2"/>
        <w:rPr>
          <w:rFonts w:asciiTheme="minorHAnsi" w:hAnsiTheme="minorHAnsi"/>
        </w:rPr>
      </w:pPr>
      <w:bookmarkStart w:id="11" w:name="_Toc17134425"/>
      <w:r w:rsidRPr="00190DC8">
        <w:rPr>
          <w:rFonts w:asciiTheme="minorHAnsi" w:hAnsiTheme="minorHAnsi"/>
        </w:rPr>
        <w:t>2. Правила организации учебных занятий</w:t>
      </w:r>
      <w:bookmarkEnd w:id="11"/>
    </w:p>
    <w:p w14:paraId="2534702A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67BFD120" w14:textId="234E8BEF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2.1.</w:t>
      </w:r>
      <w:r w:rsidRPr="00190DC8">
        <w:rPr>
          <w:rFonts w:asciiTheme="minorHAnsi" w:hAnsiTheme="minorHAnsi"/>
          <w:color w:val="FF0000"/>
        </w:rPr>
        <w:t xml:space="preserve"> </w:t>
      </w:r>
      <w:r w:rsidRPr="00190DC8">
        <w:rPr>
          <w:rFonts w:asciiTheme="minorHAnsi" w:hAnsiTheme="minorHAnsi"/>
          <w:color w:val="000000"/>
        </w:rPr>
        <w:t xml:space="preserve">Организация учебного процесса в </w:t>
      </w:r>
      <w:r w:rsidR="00353869" w:rsidRPr="00190DC8">
        <w:rPr>
          <w:rFonts w:asciiTheme="minorHAnsi" w:hAnsiTheme="minorHAnsi"/>
          <w:color w:val="000000"/>
        </w:rPr>
        <w:t>рамках Программы</w:t>
      </w:r>
      <w:r w:rsidRPr="00190DC8">
        <w:rPr>
          <w:rFonts w:asciiTheme="minorHAnsi" w:hAnsiTheme="minorHAnsi"/>
          <w:color w:val="000000"/>
        </w:rPr>
        <w:t xml:space="preserve"> регламентируется настоящими</w:t>
      </w:r>
      <w:r w:rsidR="00353869" w:rsidRPr="00190DC8">
        <w:rPr>
          <w:rFonts w:asciiTheme="minorHAnsi" w:hAnsiTheme="minorHAnsi"/>
          <w:color w:val="000000"/>
        </w:rPr>
        <w:t xml:space="preserve"> положениями по</w:t>
      </w:r>
      <w:r w:rsidR="000C6565">
        <w:rPr>
          <w:rFonts w:asciiTheme="minorHAnsi" w:hAnsiTheme="minorHAnsi"/>
          <w:color w:val="000000"/>
        </w:rPr>
        <w:t xml:space="preserve"> программ</w:t>
      </w:r>
      <w:r w:rsidR="007848BB">
        <w:rPr>
          <w:rFonts w:asciiTheme="minorHAnsi" w:hAnsiTheme="minorHAnsi"/>
          <w:color w:val="000000"/>
        </w:rPr>
        <w:t>е</w:t>
      </w:r>
      <w:r w:rsidRPr="00190DC8">
        <w:rPr>
          <w:rFonts w:asciiTheme="minorHAnsi" w:hAnsiTheme="minorHAnsi"/>
          <w:color w:val="000000"/>
        </w:rPr>
        <w:t xml:space="preserve">, образовательной программой (комплексом основных характеристик образования (объем, содержание, планируемые результаты), </w:t>
      </w:r>
      <w:r w:rsidR="00D43777">
        <w:rPr>
          <w:rFonts w:asciiTheme="minorHAnsi" w:hAnsiTheme="minorHAnsi"/>
          <w:color w:val="000000"/>
        </w:rPr>
        <w:t>календарным графиком образовательной программы</w:t>
      </w:r>
      <w:r w:rsidRPr="00190DC8">
        <w:rPr>
          <w:rFonts w:asciiTheme="minorHAnsi" w:hAnsiTheme="minorHAnsi"/>
          <w:color w:val="000000"/>
        </w:rPr>
        <w:t>).</w:t>
      </w:r>
    </w:p>
    <w:p w14:paraId="44C6989C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11D9664D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</w:rPr>
      </w:pPr>
      <w:r w:rsidRPr="00190DC8">
        <w:rPr>
          <w:rFonts w:asciiTheme="minorHAnsi" w:hAnsiTheme="minorHAnsi"/>
          <w:color w:val="000000"/>
        </w:rPr>
        <w:t>2.3. Для всех видов аудиторных занятий</w:t>
      </w:r>
      <w:r w:rsidRPr="00190DC8">
        <w:rPr>
          <w:rFonts w:asciiTheme="minorHAnsi" w:hAnsiTheme="minorHAnsi"/>
          <w:b/>
          <w:color w:val="000000"/>
        </w:rPr>
        <w:t xml:space="preserve"> </w:t>
      </w:r>
      <w:r w:rsidRPr="00190DC8">
        <w:rPr>
          <w:rFonts w:asciiTheme="minorHAnsi" w:hAnsiTheme="minorHAnsi"/>
          <w:color w:val="000000"/>
        </w:rPr>
        <w:t>академический час устанавливается продолжительностью 45 минут.</w:t>
      </w:r>
    </w:p>
    <w:p w14:paraId="5C365257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FF0000"/>
          <w:highlight w:val="yellow"/>
        </w:rPr>
      </w:pPr>
    </w:p>
    <w:p w14:paraId="2B01C08E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  <w:highlight w:val="white"/>
        </w:rPr>
      </w:pPr>
      <w:r w:rsidRPr="00190DC8">
        <w:rPr>
          <w:rFonts w:asciiTheme="minorHAnsi" w:hAnsiTheme="minorHAnsi"/>
          <w:color w:val="000000"/>
        </w:rPr>
        <w:t>2.4. Время начал</w:t>
      </w:r>
      <w:r w:rsidRPr="00190DC8">
        <w:rPr>
          <w:rFonts w:asciiTheme="minorHAnsi" w:hAnsiTheme="minorHAnsi"/>
          <w:color w:val="000000"/>
          <w:highlight w:val="white"/>
        </w:rPr>
        <w:t xml:space="preserve">а и окончания проведения учебных занятий и перерывов (в том числе и обеденного) устанавливается расписаниями занятий, предусмотренных образовательной программой. </w:t>
      </w:r>
    </w:p>
    <w:p w14:paraId="7D44BF1B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highlight w:val="white"/>
        </w:rPr>
      </w:pPr>
      <w:r w:rsidRPr="00190DC8">
        <w:rPr>
          <w:rFonts w:asciiTheme="minorHAnsi" w:hAnsiTheme="minorHAnsi"/>
          <w:color w:val="000000"/>
          <w:highlight w:val="white"/>
        </w:rPr>
        <w:t>Между аудиторными занятиями устанавливается перерыв продолжительностью 10 минут и большой перерыв на обед, равный 60 минут, если занятия проходят в течение дня.</w:t>
      </w:r>
    </w:p>
    <w:p w14:paraId="51645F80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FF0000"/>
        </w:rPr>
      </w:pPr>
    </w:p>
    <w:p w14:paraId="12B09289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</w:rPr>
      </w:pPr>
      <w:r w:rsidRPr="00190DC8">
        <w:rPr>
          <w:rFonts w:asciiTheme="minorHAnsi" w:hAnsiTheme="minorHAnsi"/>
          <w:color w:val="000000"/>
        </w:rPr>
        <w:t xml:space="preserve">2.5. Вход учащихся в аудиторию после начала занятий допускается только с разрешения преподавателя. </w:t>
      </w:r>
    </w:p>
    <w:p w14:paraId="1AF24DDD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5CA1E4AF" w14:textId="6B8ED4B8" w:rsidR="00A4648B" w:rsidRPr="00190DC8" w:rsidRDefault="00353869" w:rsidP="0035386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2.6. Координатор Программы </w:t>
      </w:r>
      <w:r w:rsidR="002020E4" w:rsidRPr="00190DC8">
        <w:rPr>
          <w:rFonts w:asciiTheme="minorHAnsi" w:hAnsiTheme="minorHAnsi"/>
          <w:color w:val="000000"/>
        </w:rPr>
        <w:t xml:space="preserve">доводит до сведения учащихся расписание занятий на следующий </w:t>
      </w:r>
      <w:r w:rsidRPr="00190DC8">
        <w:rPr>
          <w:rFonts w:asciiTheme="minorHAnsi" w:hAnsiTheme="minorHAnsi"/>
          <w:color w:val="000000"/>
        </w:rPr>
        <w:t>модуль</w:t>
      </w:r>
      <w:r w:rsidR="002020E4" w:rsidRPr="00190DC8">
        <w:rPr>
          <w:rFonts w:asciiTheme="minorHAnsi" w:hAnsiTheme="minorHAnsi"/>
          <w:color w:val="000000"/>
        </w:rPr>
        <w:t xml:space="preserve"> не позднее 3-х дней до начала занятий; расписание контрольных мероприятий. В случае переноса или замены занятий </w:t>
      </w:r>
      <w:r w:rsidRPr="00190DC8">
        <w:rPr>
          <w:rFonts w:asciiTheme="minorHAnsi" w:hAnsiTheme="minorHAnsi"/>
          <w:color w:val="000000"/>
        </w:rPr>
        <w:t>координатор</w:t>
      </w:r>
      <w:r w:rsidR="002020E4" w:rsidRPr="00190DC8">
        <w:rPr>
          <w:rFonts w:asciiTheme="minorHAnsi" w:hAnsiTheme="minorHAnsi"/>
          <w:color w:val="000000"/>
        </w:rPr>
        <w:t xml:space="preserve"> извещает об этом учащихся, как правило, не позднее одного дня до начала занятий. </w:t>
      </w:r>
    </w:p>
    <w:p w14:paraId="439BEF91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50426292" w14:textId="2823D8E3" w:rsidR="00A4648B" w:rsidRPr="00190DC8" w:rsidRDefault="00420817">
      <w:pPr>
        <w:spacing w:before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lastRenderedPageBreak/>
        <w:t>2.7</w:t>
      </w:r>
      <w:r w:rsidR="002020E4" w:rsidRPr="00190DC8">
        <w:rPr>
          <w:rFonts w:asciiTheme="minorHAnsi" w:hAnsiTheme="minorHAnsi"/>
          <w:color w:val="000000"/>
        </w:rPr>
        <w:t>. Ку</w:t>
      </w:r>
      <w:r w:rsidR="00353869" w:rsidRPr="00190DC8">
        <w:rPr>
          <w:rFonts w:asciiTheme="minorHAnsi" w:hAnsiTheme="minorHAnsi"/>
          <w:color w:val="000000"/>
        </w:rPr>
        <w:t>ратор П</w:t>
      </w:r>
      <w:r w:rsidR="002020E4" w:rsidRPr="00190DC8">
        <w:rPr>
          <w:rFonts w:asciiTheme="minorHAnsi" w:hAnsiTheme="minorHAnsi"/>
          <w:color w:val="000000"/>
        </w:rPr>
        <w:t xml:space="preserve">рограммы и администрация </w:t>
      </w:r>
      <w:r w:rsidR="00353869" w:rsidRPr="00190DC8">
        <w:rPr>
          <w:rFonts w:asciiTheme="minorHAnsi" w:hAnsiTheme="minorHAnsi"/>
          <w:color w:val="000000"/>
        </w:rPr>
        <w:t>Программы</w:t>
      </w:r>
      <w:r w:rsidR="002020E4" w:rsidRPr="00190DC8">
        <w:rPr>
          <w:rFonts w:asciiTheme="minorHAnsi" w:hAnsiTheme="minorHAnsi"/>
          <w:color w:val="000000"/>
        </w:rPr>
        <w:t xml:space="preserve"> </w:t>
      </w:r>
      <w:r w:rsidR="00353869" w:rsidRPr="00190DC8">
        <w:rPr>
          <w:rFonts w:asciiTheme="minorHAnsi" w:hAnsiTheme="minorHAnsi"/>
          <w:color w:val="000000"/>
        </w:rPr>
        <w:t>оставляю</w:t>
      </w:r>
      <w:r w:rsidR="002020E4" w:rsidRPr="00190DC8">
        <w:rPr>
          <w:rFonts w:asciiTheme="minorHAnsi" w:hAnsiTheme="minorHAnsi"/>
          <w:color w:val="000000"/>
        </w:rPr>
        <w:t>т за собой право на внесение изменений в образовательные программы, правила. Обновленная информация публикуется через веб-ресурс</w:t>
      </w:r>
      <w:r w:rsidR="00AD785F">
        <w:rPr>
          <w:rFonts w:asciiTheme="minorHAnsi" w:hAnsiTheme="minorHAnsi"/>
          <w:color w:val="000000"/>
        </w:rPr>
        <w:t xml:space="preserve"> Программы</w:t>
      </w:r>
    </w:p>
    <w:p w14:paraId="1DCC4D2A" w14:textId="6F133B88" w:rsidR="00A4648B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4FDFB449" w14:textId="5414334E" w:rsidR="00C9255B" w:rsidRDefault="00C9255B">
      <w:pPr>
        <w:spacing w:before="0" w:line="240" w:lineRule="auto"/>
        <w:jc w:val="both"/>
        <w:rPr>
          <w:rFonts w:asciiTheme="minorHAnsi" w:hAnsiTheme="minorHAnsi"/>
        </w:rPr>
      </w:pPr>
    </w:p>
    <w:p w14:paraId="593D950C" w14:textId="77777777" w:rsidR="00C9255B" w:rsidRPr="00190DC8" w:rsidRDefault="00C9255B">
      <w:pPr>
        <w:spacing w:before="0" w:line="240" w:lineRule="auto"/>
        <w:jc w:val="both"/>
        <w:rPr>
          <w:rFonts w:asciiTheme="minorHAnsi" w:hAnsiTheme="minorHAnsi"/>
        </w:rPr>
      </w:pPr>
    </w:p>
    <w:p w14:paraId="41B8FABB" w14:textId="77777777" w:rsidR="00A4648B" w:rsidRPr="00190DC8" w:rsidRDefault="002020E4">
      <w:pPr>
        <w:pStyle w:val="2"/>
        <w:rPr>
          <w:rFonts w:asciiTheme="minorHAnsi" w:hAnsiTheme="minorHAnsi"/>
        </w:rPr>
      </w:pPr>
      <w:bookmarkStart w:id="12" w:name="_Toc17134426"/>
      <w:r w:rsidRPr="00190DC8">
        <w:rPr>
          <w:rFonts w:asciiTheme="minorHAnsi" w:hAnsiTheme="minorHAnsi"/>
        </w:rPr>
        <w:t>3. Права и обязанности учащегося</w:t>
      </w:r>
      <w:bookmarkEnd w:id="12"/>
    </w:p>
    <w:p w14:paraId="7077B3CB" w14:textId="77777777" w:rsidR="00A4648B" w:rsidRPr="00190DC8" w:rsidRDefault="00A4648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Theme="minorHAnsi" w:hAnsiTheme="minorHAnsi"/>
        </w:rPr>
      </w:pPr>
    </w:p>
    <w:p w14:paraId="3B39671C" w14:textId="77777777" w:rsidR="00A4648B" w:rsidRPr="00190DC8" w:rsidRDefault="002020E4">
      <w:pPr>
        <w:tabs>
          <w:tab w:val="left" w:pos="284"/>
        </w:tabs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3.1. Учащийся имеет право:</w:t>
      </w:r>
    </w:p>
    <w:p w14:paraId="24357A76" w14:textId="77777777" w:rsidR="00A4648B" w:rsidRPr="00190DC8" w:rsidRDefault="00A4648B">
      <w:pPr>
        <w:tabs>
          <w:tab w:val="left" w:pos="284"/>
        </w:tabs>
        <w:spacing w:before="0" w:line="240" w:lineRule="auto"/>
        <w:jc w:val="both"/>
        <w:rPr>
          <w:rFonts w:asciiTheme="minorHAnsi" w:hAnsiTheme="minorHAnsi"/>
        </w:rPr>
      </w:pPr>
    </w:p>
    <w:p w14:paraId="23624FFD" w14:textId="43B9DA53" w:rsidR="00A4648B" w:rsidRPr="00190DC8" w:rsidRDefault="002020E4">
      <w:pPr>
        <w:numPr>
          <w:ilvl w:val="0"/>
          <w:numId w:val="21"/>
        </w:numP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  <w:highlight w:val="white"/>
        </w:rPr>
        <w:t xml:space="preserve">своевременно получать информацию о расписании учебных занятий на </w:t>
      </w:r>
      <w:r w:rsidRPr="00190DC8">
        <w:rPr>
          <w:rFonts w:asciiTheme="minorHAnsi" w:hAnsiTheme="minorHAnsi"/>
          <w:color w:val="000000"/>
        </w:rPr>
        <w:t xml:space="preserve">следующий </w:t>
      </w:r>
      <w:r w:rsidR="00353869" w:rsidRPr="00190DC8">
        <w:rPr>
          <w:rFonts w:asciiTheme="minorHAnsi" w:hAnsiTheme="minorHAnsi"/>
          <w:color w:val="000000"/>
        </w:rPr>
        <w:t>Модуль</w:t>
      </w:r>
      <w:r w:rsidRPr="00190DC8">
        <w:rPr>
          <w:rFonts w:asciiTheme="minorHAnsi" w:hAnsiTheme="minorHAnsi"/>
          <w:color w:val="000000"/>
        </w:rPr>
        <w:t>, изменениях, вносимых в расписание занятий, а также другую необходимую учащимся информацию по организации и планированию учебного процесса;</w:t>
      </w:r>
    </w:p>
    <w:p w14:paraId="0DA36020" w14:textId="30014E7F" w:rsidR="00A4648B" w:rsidRPr="00190DC8" w:rsidRDefault="00353869">
      <w:pPr>
        <w:numPr>
          <w:ilvl w:val="0"/>
          <w:numId w:val="21"/>
        </w:numP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обращаться к </w:t>
      </w:r>
      <w:r w:rsidR="00AD785F">
        <w:rPr>
          <w:rFonts w:asciiTheme="minorHAnsi" w:hAnsiTheme="minorHAnsi"/>
          <w:color w:val="000000"/>
        </w:rPr>
        <w:t>службе сопровождения</w:t>
      </w:r>
      <w:r w:rsidRPr="00190DC8">
        <w:rPr>
          <w:rFonts w:asciiTheme="minorHAnsi" w:hAnsiTheme="minorHAnsi"/>
          <w:color w:val="000000"/>
        </w:rPr>
        <w:t xml:space="preserve"> П</w:t>
      </w:r>
      <w:r w:rsidR="002020E4" w:rsidRPr="00190DC8">
        <w:rPr>
          <w:rFonts w:asciiTheme="minorHAnsi" w:hAnsiTheme="minorHAnsi"/>
          <w:color w:val="000000"/>
        </w:rPr>
        <w:t>рограммы с предложениями, вопросами и/ или жалобами</w:t>
      </w:r>
      <w:r w:rsidR="00D35734">
        <w:rPr>
          <w:rFonts w:asciiTheme="minorHAnsi" w:hAnsiTheme="minorHAnsi"/>
          <w:color w:val="000000"/>
        </w:rPr>
        <w:t>.</w:t>
      </w:r>
      <w:r w:rsidR="002020E4" w:rsidRPr="00190DC8">
        <w:rPr>
          <w:rFonts w:asciiTheme="minorHAnsi" w:hAnsiTheme="minorHAnsi"/>
          <w:color w:val="000000"/>
        </w:rPr>
        <w:t xml:space="preserve"> </w:t>
      </w:r>
    </w:p>
    <w:p w14:paraId="2D17C648" w14:textId="77777777" w:rsidR="00A4648B" w:rsidRPr="00190DC8" w:rsidRDefault="00A4648B">
      <w:pPr>
        <w:pStyle w:val="3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041E8C88" w14:textId="77777777" w:rsidR="00A4648B" w:rsidRPr="00190DC8" w:rsidRDefault="002020E4">
      <w:pPr>
        <w:pStyle w:val="3"/>
        <w:rPr>
          <w:rFonts w:asciiTheme="minorHAnsi" w:hAnsiTheme="minorHAnsi"/>
        </w:rPr>
      </w:pPr>
      <w:bookmarkStart w:id="13" w:name="_autocz2gxgtk" w:colFirst="0" w:colLast="0"/>
      <w:bookmarkStart w:id="14" w:name="_Toc17134427"/>
      <w:bookmarkEnd w:id="13"/>
      <w:r w:rsidRPr="00190DC8">
        <w:rPr>
          <w:rFonts w:asciiTheme="minorHAnsi" w:eastAsia="Open Sans" w:hAnsiTheme="minorHAnsi" w:cs="Open Sans"/>
          <w:color w:val="000000"/>
          <w:sz w:val="22"/>
          <w:szCs w:val="22"/>
        </w:rPr>
        <w:t>3.2. Учащийся обязан:</w:t>
      </w:r>
      <w:bookmarkEnd w:id="14"/>
    </w:p>
    <w:p w14:paraId="2301DEC0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19CB3F13" w14:textId="77777777" w:rsidR="00A4648B" w:rsidRPr="00190DC8" w:rsidRDefault="002020E4">
      <w:pPr>
        <w:numPr>
          <w:ilvl w:val="0"/>
          <w:numId w:val="2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соблюдать учебную дисциплину;</w:t>
      </w:r>
    </w:p>
    <w:p w14:paraId="253F6EC8" w14:textId="77777777" w:rsidR="00A4648B" w:rsidRPr="00190DC8" w:rsidRDefault="002020E4">
      <w:pPr>
        <w:numPr>
          <w:ilvl w:val="0"/>
          <w:numId w:val="2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с уважением относиться к другим учащимся, преподавателям, сотрудникам и </w:t>
      </w:r>
      <w:r w:rsidR="00353869" w:rsidRPr="00190DC8">
        <w:rPr>
          <w:rFonts w:asciiTheme="minorHAnsi" w:hAnsiTheme="minorHAnsi"/>
          <w:color w:val="000000"/>
        </w:rPr>
        <w:t>участникам Программы</w:t>
      </w:r>
      <w:r w:rsidRPr="00190DC8">
        <w:rPr>
          <w:rFonts w:asciiTheme="minorHAnsi" w:hAnsiTheme="minorHAnsi"/>
          <w:color w:val="000000"/>
        </w:rPr>
        <w:t>;</w:t>
      </w:r>
    </w:p>
    <w:p w14:paraId="0D89AEF3" w14:textId="77777777" w:rsidR="00A4648B" w:rsidRPr="00190DC8" w:rsidRDefault="002020E4">
      <w:pPr>
        <w:numPr>
          <w:ilvl w:val="0"/>
          <w:numId w:val="2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воздерживаться от действий, порочащих репутацию </w:t>
      </w:r>
      <w:r w:rsidR="00353869" w:rsidRPr="00190DC8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 xml:space="preserve">, в том числе и вне </w:t>
      </w:r>
      <w:r w:rsidR="00FF595F" w:rsidRPr="00190DC8">
        <w:rPr>
          <w:rFonts w:asciiTheme="minorHAnsi" w:hAnsiTheme="minorHAnsi"/>
          <w:color w:val="000000"/>
        </w:rPr>
        <w:t>сроков ее проведения</w:t>
      </w:r>
      <w:r w:rsidRPr="00190DC8">
        <w:rPr>
          <w:rFonts w:asciiTheme="minorHAnsi" w:hAnsiTheme="minorHAnsi"/>
          <w:color w:val="000000"/>
        </w:rPr>
        <w:t xml:space="preserve">; </w:t>
      </w:r>
    </w:p>
    <w:p w14:paraId="76094DE8" w14:textId="77777777" w:rsidR="00A4648B" w:rsidRPr="00190DC8" w:rsidRDefault="002020E4">
      <w:pPr>
        <w:numPr>
          <w:ilvl w:val="0"/>
          <w:numId w:val="2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посещать учебные занятия и мероприятия, лично выполнять в установленные сроки все виды учебных и контрольных зада</w:t>
      </w:r>
      <w:r w:rsidR="00FF595F" w:rsidRPr="00190DC8">
        <w:rPr>
          <w:rFonts w:asciiTheme="minorHAnsi" w:hAnsiTheme="minorHAnsi"/>
          <w:color w:val="000000"/>
        </w:rPr>
        <w:t>ний, предусмотренных программой</w:t>
      </w:r>
      <w:r w:rsidRPr="00190DC8">
        <w:rPr>
          <w:rFonts w:asciiTheme="minorHAnsi" w:hAnsiTheme="minorHAnsi"/>
          <w:color w:val="000000"/>
        </w:rPr>
        <w:t xml:space="preserve"> обучения;</w:t>
      </w:r>
    </w:p>
    <w:p w14:paraId="5DFEAEDF" w14:textId="11586792" w:rsidR="00A4648B" w:rsidRPr="00190DC8" w:rsidRDefault="002020E4">
      <w:pPr>
        <w:numPr>
          <w:ilvl w:val="0"/>
          <w:numId w:val="2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своевременно ставить в известность администрацию </w:t>
      </w:r>
      <w:r w:rsidR="00FF595F" w:rsidRPr="00190DC8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 xml:space="preserve"> </w:t>
      </w:r>
      <w:r w:rsidR="00FF595F" w:rsidRPr="00190DC8">
        <w:rPr>
          <w:rFonts w:asciiTheme="minorHAnsi" w:hAnsiTheme="minorHAnsi"/>
          <w:color w:val="000000"/>
        </w:rPr>
        <w:t>(в первую очередь, координатора П</w:t>
      </w:r>
      <w:r w:rsidRPr="00190DC8">
        <w:rPr>
          <w:rFonts w:asciiTheme="minorHAnsi" w:hAnsiTheme="minorHAnsi"/>
          <w:color w:val="000000"/>
        </w:rPr>
        <w:t>рограммы) о невозможности присутствия на учебных занятиях или на контрольно-зачетных мероприяти</w:t>
      </w:r>
      <w:r w:rsidR="00FF595F" w:rsidRPr="00190DC8">
        <w:rPr>
          <w:rFonts w:asciiTheme="minorHAnsi" w:hAnsiTheme="minorHAnsi"/>
          <w:color w:val="000000"/>
        </w:rPr>
        <w:t xml:space="preserve">ях. </w:t>
      </w:r>
    </w:p>
    <w:p w14:paraId="0E8788F1" w14:textId="77777777" w:rsidR="00A4648B" w:rsidRPr="00190DC8" w:rsidRDefault="002020E4">
      <w:pPr>
        <w:numPr>
          <w:ilvl w:val="0"/>
          <w:numId w:val="2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соблюдать порядок прохождения форм контроля знаний, установленный </w:t>
      </w:r>
      <w:r w:rsidR="00FF595F" w:rsidRPr="00190DC8">
        <w:rPr>
          <w:rFonts w:asciiTheme="minorHAnsi" w:hAnsiTheme="minorHAnsi"/>
          <w:color w:val="000000"/>
        </w:rPr>
        <w:t>Программой</w:t>
      </w:r>
      <w:r w:rsidRPr="00190DC8">
        <w:rPr>
          <w:rFonts w:asciiTheme="minorHAnsi" w:hAnsiTheme="minorHAnsi"/>
          <w:color w:val="000000"/>
          <w:highlight w:val="white"/>
        </w:rPr>
        <w:t xml:space="preserve">; </w:t>
      </w:r>
    </w:p>
    <w:p w14:paraId="009D368F" w14:textId="45C42C9E" w:rsidR="00A4648B" w:rsidRPr="00190DC8" w:rsidRDefault="002020E4">
      <w:pPr>
        <w:numPr>
          <w:ilvl w:val="0"/>
          <w:numId w:val="2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бережно и аккуратно относиться к имуществу </w:t>
      </w:r>
      <w:r w:rsidR="00FF595F" w:rsidRPr="00190DC8">
        <w:rPr>
          <w:rFonts w:asciiTheme="minorHAnsi" w:hAnsiTheme="minorHAnsi"/>
          <w:color w:val="000000"/>
        </w:rPr>
        <w:t>организаций, на базе которых проходит обучение</w:t>
      </w:r>
      <w:r w:rsidRPr="00190DC8">
        <w:rPr>
          <w:rFonts w:asciiTheme="minorHAnsi" w:hAnsiTheme="minorHAnsi"/>
          <w:color w:val="000000"/>
        </w:rPr>
        <w:t xml:space="preserve"> (помещения, инвентарь, учебные пособия, книги, приборы и т. д.); в случае если вина учащегося доказана, возмещать ущерб, причиненный имуществу </w:t>
      </w:r>
      <w:r w:rsidR="00FF595F" w:rsidRPr="00190DC8">
        <w:rPr>
          <w:rFonts w:asciiTheme="minorHAnsi" w:hAnsiTheme="minorHAnsi"/>
          <w:color w:val="000000"/>
        </w:rPr>
        <w:t>организации</w:t>
      </w:r>
      <w:r w:rsidRPr="00190DC8">
        <w:rPr>
          <w:rFonts w:asciiTheme="minorHAnsi" w:hAnsiTheme="minorHAnsi"/>
          <w:color w:val="000000"/>
        </w:rPr>
        <w:t xml:space="preserve">, </w:t>
      </w:r>
      <w:r w:rsidR="004D5378">
        <w:rPr>
          <w:rFonts w:asciiTheme="minorHAnsi" w:hAnsiTheme="minorHAnsi"/>
          <w:color w:val="000000"/>
        </w:rPr>
        <w:t>в полном размере</w:t>
      </w:r>
      <w:r w:rsidR="007A0270">
        <w:rPr>
          <w:rFonts w:asciiTheme="minorHAnsi" w:hAnsiTheme="minorHAnsi"/>
          <w:color w:val="000000"/>
        </w:rPr>
        <w:t xml:space="preserve"> </w:t>
      </w:r>
      <w:r w:rsidRPr="00190DC8">
        <w:rPr>
          <w:rFonts w:asciiTheme="minorHAnsi" w:hAnsiTheme="minorHAnsi"/>
          <w:color w:val="000000"/>
        </w:rPr>
        <w:t>в порядке, предусмотренном законодательством Российской Федерации;</w:t>
      </w:r>
    </w:p>
    <w:p w14:paraId="2A42B77C" w14:textId="77777777" w:rsidR="00A4648B" w:rsidRPr="00190DC8" w:rsidRDefault="002020E4">
      <w:pPr>
        <w:numPr>
          <w:ilvl w:val="0"/>
          <w:numId w:val="2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Учащийся несет иные обязанности в соответствии с законодательством Российской Федерации.</w:t>
      </w:r>
    </w:p>
    <w:p w14:paraId="5C85D7FA" w14:textId="77777777" w:rsidR="00A4648B" w:rsidRPr="00190DC8" w:rsidRDefault="00A4648B">
      <w:pP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15BB858D" w14:textId="77777777" w:rsidR="00A4648B" w:rsidRPr="00190DC8" w:rsidRDefault="002020E4">
      <w:pPr>
        <w:pStyle w:val="2"/>
        <w:keepNext/>
        <w:keepLines/>
        <w:spacing w:before="240" w:after="60"/>
        <w:jc w:val="both"/>
        <w:rPr>
          <w:rFonts w:asciiTheme="minorHAnsi" w:hAnsiTheme="minorHAnsi"/>
        </w:rPr>
      </w:pPr>
      <w:bookmarkStart w:id="15" w:name="_Toc17134428"/>
      <w:r w:rsidRPr="00190DC8">
        <w:rPr>
          <w:rFonts w:asciiTheme="minorHAnsi" w:hAnsiTheme="minorHAnsi"/>
        </w:rPr>
        <w:t>4. Ответственность учащегося за нарушение дисциплины и невыполнение своих обязанностей</w:t>
      </w:r>
      <w:bookmarkEnd w:id="15"/>
    </w:p>
    <w:p w14:paraId="55FF276C" w14:textId="77777777" w:rsidR="00A4648B" w:rsidRPr="00190DC8" w:rsidRDefault="00A4648B">
      <w:pPr>
        <w:rPr>
          <w:rFonts w:asciiTheme="minorHAnsi" w:hAnsiTheme="minorHAnsi"/>
        </w:rPr>
      </w:pPr>
    </w:p>
    <w:p w14:paraId="389832BA" w14:textId="7FD6F057" w:rsidR="00A4648B" w:rsidRPr="00190DC8" w:rsidRDefault="002020E4">
      <w:pPr>
        <w:tabs>
          <w:tab w:val="left" w:pos="900"/>
        </w:tabs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4.1. За невыполнение учащимся учебного плана в установленные сроки по неуважительным причинам, неисполнение обязанностей, предусмотренных настоящи</w:t>
      </w:r>
      <w:r w:rsidR="007848BB">
        <w:rPr>
          <w:rFonts w:asciiTheme="minorHAnsi" w:hAnsiTheme="minorHAnsi"/>
          <w:color w:val="000000"/>
        </w:rPr>
        <w:t>х положений</w:t>
      </w:r>
      <w:r w:rsidR="00420817">
        <w:rPr>
          <w:rFonts w:asciiTheme="minorHAnsi" w:hAnsiTheme="minorHAnsi"/>
          <w:color w:val="000000"/>
        </w:rPr>
        <w:t>, за нарушение</w:t>
      </w:r>
      <w:r w:rsidRPr="00190DC8">
        <w:rPr>
          <w:rFonts w:asciiTheme="minorHAnsi" w:hAnsiTheme="minorHAnsi"/>
          <w:color w:val="000000"/>
        </w:rPr>
        <w:t xml:space="preserve"> правил поведения в </w:t>
      </w:r>
      <w:r w:rsidR="00627B4F">
        <w:rPr>
          <w:rFonts w:asciiTheme="minorHAnsi" w:hAnsiTheme="minorHAnsi"/>
          <w:color w:val="000000"/>
        </w:rPr>
        <w:t>залах, помещениях, где проводятся Модули</w:t>
      </w:r>
      <w:r w:rsidRPr="00190DC8">
        <w:rPr>
          <w:rFonts w:asciiTheme="minorHAnsi" w:hAnsiTheme="minorHAnsi"/>
          <w:color w:val="000000"/>
        </w:rPr>
        <w:t xml:space="preserve">, правил проведения </w:t>
      </w:r>
      <w:r w:rsidR="00627B4F">
        <w:rPr>
          <w:rFonts w:asciiTheme="minorHAnsi" w:hAnsiTheme="minorHAnsi"/>
          <w:color w:val="000000"/>
        </w:rPr>
        <w:t>защиты проектов</w:t>
      </w:r>
      <w:r w:rsidR="00627B4F" w:rsidRPr="00190DC8">
        <w:rPr>
          <w:rFonts w:asciiTheme="minorHAnsi" w:hAnsiTheme="minorHAnsi"/>
          <w:color w:val="000000"/>
        </w:rPr>
        <w:t xml:space="preserve"> </w:t>
      </w:r>
      <w:r w:rsidRPr="00190DC8">
        <w:rPr>
          <w:rFonts w:asciiTheme="minorHAnsi" w:hAnsiTheme="minorHAnsi"/>
          <w:color w:val="000000"/>
        </w:rPr>
        <w:t xml:space="preserve">и других академических правил, за неисполнение обязанностей, </w:t>
      </w:r>
      <w:r w:rsidRPr="00190DC8">
        <w:rPr>
          <w:rFonts w:asciiTheme="minorHAnsi" w:hAnsiTheme="minorHAnsi"/>
          <w:color w:val="000000"/>
        </w:rPr>
        <w:lastRenderedPageBreak/>
        <w:t xml:space="preserve">возложенных на учащегося, </w:t>
      </w:r>
      <w:r w:rsidRPr="00190DC8">
        <w:rPr>
          <w:rFonts w:asciiTheme="minorHAnsi" w:hAnsiTheme="minorHAnsi"/>
          <w:color w:val="000000"/>
          <w:highlight w:val="white"/>
        </w:rPr>
        <w:t>к учащимся</w:t>
      </w:r>
      <w:r w:rsidRPr="00190DC8">
        <w:rPr>
          <w:rFonts w:asciiTheme="minorHAnsi" w:hAnsiTheme="minorHAnsi"/>
          <w:color w:val="000000"/>
        </w:rPr>
        <w:t xml:space="preserve"> могут быть применены следующие меры дисциплинарного взыскания:</w:t>
      </w:r>
    </w:p>
    <w:p w14:paraId="41DED0E7" w14:textId="77777777" w:rsidR="00A4648B" w:rsidRPr="00190DC8" w:rsidRDefault="00A4648B">
      <w:pPr>
        <w:tabs>
          <w:tab w:val="left" w:pos="900"/>
        </w:tabs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6E1B5291" w14:textId="6AF452FB" w:rsidR="00A4648B" w:rsidRPr="00190DC8" w:rsidRDefault="002020E4">
      <w:pPr>
        <w:numPr>
          <w:ilvl w:val="0"/>
          <w:numId w:val="8"/>
        </w:numP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выговор;</w:t>
      </w:r>
    </w:p>
    <w:p w14:paraId="293B6A5B" w14:textId="1A6A8B67" w:rsidR="00A4648B" w:rsidRPr="00190DC8" w:rsidRDefault="003E4553">
      <w:pPr>
        <w:numPr>
          <w:ilvl w:val="0"/>
          <w:numId w:val="8"/>
        </w:numP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удаление из числа участников программы</w:t>
      </w:r>
      <w:r w:rsidR="002020E4" w:rsidRPr="00190DC8">
        <w:rPr>
          <w:rFonts w:asciiTheme="minorHAnsi" w:hAnsiTheme="minorHAnsi"/>
          <w:color w:val="000000"/>
        </w:rPr>
        <w:t>.</w:t>
      </w:r>
    </w:p>
    <w:p w14:paraId="676BEB44" w14:textId="77777777" w:rsidR="00A4648B" w:rsidRPr="00190DC8" w:rsidRDefault="00A4648B">
      <w:pP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14591E1C" w14:textId="77777777" w:rsidR="00A4648B" w:rsidRPr="00190DC8" w:rsidRDefault="00A4648B">
      <w:pP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FF0000"/>
          <w:highlight w:val="yellow"/>
        </w:rPr>
      </w:pPr>
    </w:p>
    <w:p w14:paraId="39E4D0F8" w14:textId="77777777" w:rsidR="00A4648B" w:rsidRPr="00190DC8" w:rsidRDefault="00A4648B">
      <w:pP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FF0000"/>
        </w:rPr>
      </w:pPr>
    </w:p>
    <w:p w14:paraId="1A3187CC" w14:textId="6571242F" w:rsidR="00A4648B" w:rsidRPr="00190DC8" w:rsidRDefault="002020E4">
      <w:pPr>
        <w:pStyle w:val="2"/>
        <w:tabs>
          <w:tab w:val="left" w:pos="284"/>
        </w:tabs>
        <w:spacing w:before="0"/>
        <w:jc w:val="both"/>
        <w:rPr>
          <w:rFonts w:asciiTheme="minorHAnsi" w:hAnsiTheme="minorHAnsi"/>
          <w:color w:val="FF0000"/>
          <w:highlight w:val="white"/>
        </w:rPr>
      </w:pPr>
      <w:bookmarkStart w:id="16" w:name="_Toc17134429"/>
      <w:r w:rsidRPr="00190DC8">
        <w:rPr>
          <w:rFonts w:asciiTheme="minorHAnsi" w:hAnsiTheme="minorHAnsi"/>
        </w:rPr>
        <w:t>5. Правила применения дисциплинарного взыскания</w:t>
      </w:r>
      <w:bookmarkEnd w:id="16"/>
    </w:p>
    <w:p w14:paraId="79335E72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42BB243D" w14:textId="77777777" w:rsidR="00A4648B" w:rsidRPr="00190DC8" w:rsidRDefault="002020E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5.1. Дисциплинарные взыскания, применяемые как результат неакадемических нарушений учащихся (критически низкая посещаемость занятий, нарушение правил поведения, правил пользования ресурсными центрами, нанесение ущерба имуществу или репутации </w:t>
      </w:r>
      <w:r w:rsidR="00190DC8" w:rsidRPr="00190DC8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 xml:space="preserve"> и т.п.), предварительно рассматриваются в соответствии с нижеописанными процедурами </w:t>
      </w:r>
      <w:r w:rsidR="00190DC8">
        <w:rPr>
          <w:rFonts w:asciiTheme="minorHAnsi" w:hAnsiTheme="minorHAnsi"/>
          <w:color w:val="000000"/>
        </w:rPr>
        <w:t>администрацией Программы</w:t>
      </w:r>
      <w:r w:rsidRPr="00190DC8">
        <w:rPr>
          <w:rFonts w:asciiTheme="minorHAnsi" w:hAnsiTheme="minorHAnsi"/>
          <w:color w:val="000000"/>
        </w:rPr>
        <w:t xml:space="preserve"> с привлечением кураторов и/или преподавателей соответствующих программ.</w:t>
      </w:r>
    </w:p>
    <w:p w14:paraId="206A167F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20EDD3EA" w14:textId="555A50BB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5.2. Дисциплинарные взыскания, применяемые как результат академических нарушений учащихся (плагиат, сговор</w:t>
      </w:r>
      <w:r w:rsidR="008F4FAE">
        <w:rPr>
          <w:rFonts w:asciiTheme="minorHAnsi" w:hAnsiTheme="minorHAnsi"/>
          <w:color w:val="000000"/>
        </w:rPr>
        <w:t xml:space="preserve"> с</w:t>
      </w:r>
      <w:r w:rsidRPr="00190DC8">
        <w:rPr>
          <w:rFonts w:asciiTheme="minorHAnsi" w:hAnsiTheme="minorHAnsi"/>
          <w:color w:val="000000"/>
        </w:rPr>
        <w:t xml:space="preserve"> целью получение неоправданных преимуществ при </w:t>
      </w:r>
      <w:r w:rsidR="00027E75">
        <w:rPr>
          <w:rFonts w:asciiTheme="minorHAnsi" w:hAnsiTheme="minorHAnsi"/>
          <w:color w:val="000000"/>
        </w:rPr>
        <w:t>защите проектов</w:t>
      </w:r>
      <w:r w:rsidRPr="00190DC8">
        <w:rPr>
          <w:rFonts w:asciiTheme="minorHAnsi" w:hAnsiTheme="minorHAnsi"/>
          <w:color w:val="000000"/>
        </w:rPr>
        <w:t xml:space="preserve">), предварительно рассматриваются в соответствии с нижеописанными процедурами </w:t>
      </w:r>
      <w:r w:rsidR="00584553">
        <w:rPr>
          <w:rFonts w:asciiTheme="minorHAnsi" w:hAnsiTheme="minorHAnsi"/>
          <w:color w:val="000000"/>
        </w:rPr>
        <w:t>сотрудниками администрации Программы, отвечающими</w:t>
      </w:r>
      <w:r w:rsidRPr="00190DC8">
        <w:rPr>
          <w:rFonts w:asciiTheme="minorHAnsi" w:hAnsiTheme="minorHAnsi"/>
          <w:color w:val="000000"/>
        </w:rPr>
        <w:t xml:space="preserve"> за вопросы академического качества с привлечением кураторов и/или преподавателей. </w:t>
      </w:r>
    </w:p>
    <w:p w14:paraId="5EE78050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723261C3" w14:textId="75F4CAD8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5.3 В том случае, когда учащийся </w:t>
      </w:r>
      <w:r w:rsidR="00584553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 xml:space="preserve"> </w:t>
      </w:r>
      <w:r w:rsidR="007848BB">
        <w:rPr>
          <w:rFonts w:asciiTheme="minorHAnsi" w:hAnsiTheme="minorHAnsi"/>
          <w:color w:val="000000"/>
        </w:rPr>
        <w:t xml:space="preserve">не посещает </w:t>
      </w:r>
      <w:r w:rsidRPr="00190DC8">
        <w:rPr>
          <w:rFonts w:asciiTheme="minorHAnsi" w:hAnsiTheme="minorHAnsi"/>
          <w:color w:val="000000"/>
        </w:rPr>
        <w:t>заняти</w:t>
      </w:r>
      <w:r w:rsidR="007848BB">
        <w:rPr>
          <w:rFonts w:asciiTheme="minorHAnsi" w:hAnsiTheme="minorHAnsi"/>
          <w:color w:val="000000"/>
        </w:rPr>
        <w:t>я</w:t>
      </w:r>
      <w:r w:rsidRPr="00190DC8">
        <w:rPr>
          <w:rFonts w:asciiTheme="minorHAnsi" w:hAnsiTheme="minorHAnsi"/>
          <w:color w:val="000000"/>
        </w:rPr>
        <w:t xml:space="preserve"> и не может вследствие этого освоить программу обучения, либо не ставит </w:t>
      </w:r>
      <w:r w:rsidR="00584553">
        <w:rPr>
          <w:rFonts w:asciiTheme="minorHAnsi" w:hAnsiTheme="minorHAnsi"/>
          <w:color w:val="000000"/>
        </w:rPr>
        <w:t>администрацию</w:t>
      </w:r>
      <w:r w:rsidRPr="00190DC8">
        <w:rPr>
          <w:rFonts w:asciiTheme="minorHAnsi" w:hAnsiTheme="minorHAnsi"/>
          <w:color w:val="000000"/>
        </w:rPr>
        <w:t xml:space="preserve"> в известность о ходе выполнения своих заданий, </w:t>
      </w:r>
      <w:r w:rsidR="00E8201F">
        <w:rPr>
          <w:rFonts w:asciiTheme="minorHAnsi" w:hAnsiTheme="minorHAnsi"/>
          <w:color w:val="000000"/>
        </w:rPr>
        <w:t>учащийся может быть отчислен</w:t>
      </w:r>
      <w:r w:rsidRPr="00190DC8">
        <w:rPr>
          <w:rFonts w:asciiTheme="minorHAnsi" w:hAnsiTheme="minorHAnsi"/>
          <w:color w:val="000000"/>
        </w:rPr>
        <w:t xml:space="preserve">. </w:t>
      </w:r>
    </w:p>
    <w:p w14:paraId="11DD7AD7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0D4AB65B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Могут быть использованы следующие рекомендации по взысканиям:</w:t>
      </w:r>
    </w:p>
    <w:p w14:paraId="06426C85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FF0000"/>
        </w:rPr>
      </w:pPr>
    </w:p>
    <w:tbl>
      <w:tblPr>
        <w:tblStyle w:val="a6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2565"/>
        <w:gridCol w:w="2160"/>
      </w:tblGrid>
      <w:tr w:rsidR="00A4648B" w:rsidRPr="00190DC8" w14:paraId="61DE8D10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EB48" w14:textId="77777777" w:rsidR="00A4648B" w:rsidRPr="00190DC8" w:rsidRDefault="0020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t>Вид нарушения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EF23" w14:textId="0F32E75D" w:rsidR="00A4648B" w:rsidRPr="00190DC8" w:rsidRDefault="0020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t>Дисциплинарное взыскание при первом случае нарушения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0494" w14:textId="77777777" w:rsidR="00A4648B" w:rsidRPr="00190DC8" w:rsidRDefault="0020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t>Дисциплинарное взыскание при повторном нарушении</w:t>
            </w:r>
          </w:p>
        </w:tc>
      </w:tr>
      <w:tr w:rsidR="00A4648B" w:rsidRPr="00190DC8" w14:paraId="1E871CB4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7CD9" w14:textId="2C51A2C2" w:rsidR="00A4648B" w:rsidRPr="00190DC8" w:rsidRDefault="0020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t xml:space="preserve">Обман </w:t>
            </w:r>
            <w:r w:rsidRPr="00190DC8">
              <w:rPr>
                <w:rFonts w:asciiTheme="minorHAnsi" w:hAnsiTheme="minorHAnsi"/>
                <w:color w:val="000000"/>
                <w:u w:val="single"/>
              </w:rPr>
              <w:t xml:space="preserve">при </w:t>
            </w:r>
            <w:r w:rsidR="003E4553">
              <w:rPr>
                <w:rFonts w:asciiTheme="minorHAnsi" w:hAnsiTheme="minorHAnsi"/>
                <w:color w:val="000000"/>
                <w:u w:val="single"/>
              </w:rPr>
              <w:t>приеме</w:t>
            </w:r>
            <w:r w:rsidRPr="00190DC8">
              <w:rPr>
                <w:rFonts w:asciiTheme="minorHAnsi" w:hAnsiTheme="minorHAnsi"/>
                <w:color w:val="000000"/>
                <w:u w:val="single"/>
              </w:rPr>
              <w:t xml:space="preserve"> на программу</w:t>
            </w:r>
            <w:r w:rsidRPr="00190DC8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0C80691A" w14:textId="40A447A3" w:rsidR="00A4648B" w:rsidRPr="00190DC8" w:rsidRDefault="0020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t xml:space="preserve">(представление фальшивых документов, использование чужих работ в портфолио, выполнение задания или тестирования третьим лицом и т.п.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BCDF" w14:textId="1613357C" w:rsidR="00A4648B" w:rsidRPr="00190DC8" w:rsidRDefault="003E4553" w:rsidP="0058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Удаление из числа участников программы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9A37" w14:textId="77777777" w:rsidR="00A4648B" w:rsidRPr="00190DC8" w:rsidRDefault="0020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t>-</w:t>
            </w:r>
          </w:p>
        </w:tc>
      </w:tr>
      <w:tr w:rsidR="00A4648B" w:rsidRPr="00190DC8" w14:paraId="0EFC20D8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EE5F" w14:textId="77777777" w:rsidR="00A4648B" w:rsidRPr="00190DC8" w:rsidRDefault="0020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  <w:u w:val="single"/>
              </w:rPr>
            </w:pPr>
            <w:r w:rsidRPr="00190DC8">
              <w:rPr>
                <w:rFonts w:asciiTheme="minorHAnsi" w:hAnsiTheme="minorHAnsi"/>
                <w:color w:val="000000"/>
              </w:rPr>
              <w:t xml:space="preserve">Обман </w:t>
            </w:r>
            <w:r w:rsidRPr="00190DC8">
              <w:rPr>
                <w:rFonts w:asciiTheme="minorHAnsi" w:hAnsiTheme="minorHAnsi"/>
                <w:color w:val="000000"/>
                <w:u w:val="single"/>
              </w:rPr>
              <w:t xml:space="preserve">при прохождении аттестации </w:t>
            </w:r>
          </w:p>
          <w:p w14:paraId="7B198933" w14:textId="77777777" w:rsidR="00A4648B" w:rsidRPr="00190DC8" w:rsidRDefault="0020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  <w:u w:val="single"/>
              </w:rPr>
            </w:pPr>
            <w:r w:rsidRPr="00190DC8">
              <w:rPr>
                <w:rFonts w:asciiTheme="minorHAnsi" w:hAnsiTheme="minorHAnsi"/>
                <w:color w:val="000000"/>
              </w:rPr>
              <w:t xml:space="preserve">(предоставление фальшивых документов, попытка использования работы третьих лиц, частично или полностью, а также другие </w:t>
            </w:r>
            <w:proofErr w:type="gramStart"/>
            <w:r w:rsidRPr="00190DC8">
              <w:rPr>
                <w:rFonts w:asciiTheme="minorHAnsi" w:hAnsiTheme="minorHAnsi"/>
                <w:color w:val="000000"/>
              </w:rPr>
              <w:t>попытки  получения</w:t>
            </w:r>
            <w:proofErr w:type="gramEnd"/>
            <w:r w:rsidRPr="00190DC8">
              <w:rPr>
                <w:rFonts w:asciiTheme="minorHAnsi" w:hAnsiTheme="minorHAnsi"/>
                <w:color w:val="000000"/>
              </w:rPr>
              <w:t xml:space="preserve"> неоправданных преимуществ</w:t>
            </w:r>
            <w:r w:rsidRPr="00190DC8">
              <w:rPr>
                <w:rFonts w:asciiTheme="minorHAnsi" w:hAnsiTheme="minorHAnsi"/>
                <w:color w:val="000000"/>
                <w:u w:val="single"/>
              </w:rPr>
              <w:t xml:space="preserve">)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6FCD" w14:textId="50D2E14D" w:rsidR="00A4648B" w:rsidRPr="00190DC8" w:rsidRDefault="003E4553" w:rsidP="0058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Удаление из числа участников программы</w:t>
            </w:r>
            <w:r w:rsidR="002020E4" w:rsidRPr="00190DC8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D221" w14:textId="46D22D49" w:rsidR="00A4648B" w:rsidRPr="00190DC8" w:rsidRDefault="005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</w:t>
            </w:r>
          </w:p>
        </w:tc>
      </w:tr>
      <w:tr w:rsidR="00584553" w:rsidRPr="00190DC8" w14:paraId="19972564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C4AC" w14:textId="77777777" w:rsidR="00584553" w:rsidRPr="00190DC8" w:rsidRDefault="00584553" w:rsidP="0058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t xml:space="preserve">Плагиат </w:t>
            </w:r>
          </w:p>
          <w:p w14:paraId="757A0240" w14:textId="2F90A5B5" w:rsidR="00584553" w:rsidRPr="00190DC8" w:rsidRDefault="00584553" w:rsidP="0058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lastRenderedPageBreak/>
              <w:t xml:space="preserve">(в работах, представленных </w:t>
            </w:r>
            <w:proofErr w:type="gramStart"/>
            <w:r w:rsidRPr="00190DC8">
              <w:rPr>
                <w:rFonts w:asciiTheme="minorHAnsi" w:hAnsiTheme="minorHAnsi"/>
                <w:color w:val="000000"/>
              </w:rPr>
              <w:t>на  итоговую</w:t>
            </w:r>
            <w:proofErr w:type="gramEnd"/>
            <w:r w:rsidRPr="00190DC8">
              <w:rPr>
                <w:rFonts w:asciiTheme="minorHAnsi" w:hAnsiTheme="minorHAnsi"/>
                <w:color w:val="000000"/>
              </w:rPr>
              <w:t xml:space="preserve"> </w:t>
            </w:r>
            <w:r w:rsidR="0004147B">
              <w:rPr>
                <w:rFonts w:asciiTheme="minorHAnsi" w:hAnsiTheme="minorHAnsi"/>
                <w:color w:val="000000"/>
              </w:rPr>
              <w:t>защиту</w:t>
            </w:r>
            <w:r w:rsidRPr="00190DC8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568C" w14:textId="1AC7D2BA" w:rsidR="00584553" w:rsidRPr="00190DC8" w:rsidRDefault="0004147B" w:rsidP="0058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В</w:t>
            </w:r>
            <w:r w:rsidR="00584553" w:rsidRPr="00190DC8">
              <w:rPr>
                <w:rFonts w:asciiTheme="minorHAnsi" w:hAnsiTheme="minorHAnsi"/>
                <w:color w:val="000000"/>
              </w:rPr>
              <w:t xml:space="preserve">ыговор/ </w:t>
            </w:r>
            <w:r w:rsidR="003E4553">
              <w:rPr>
                <w:rFonts w:asciiTheme="minorHAnsi" w:hAnsiTheme="minorHAnsi"/>
                <w:color w:val="000000"/>
              </w:rPr>
              <w:t xml:space="preserve">Удаление из </w:t>
            </w:r>
            <w:r w:rsidR="003E4553">
              <w:rPr>
                <w:rFonts w:asciiTheme="minorHAnsi" w:hAnsiTheme="minorHAnsi"/>
                <w:color w:val="000000"/>
              </w:rPr>
              <w:lastRenderedPageBreak/>
              <w:t>числа участников программы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1819" w14:textId="5CF68D3D" w:rsidR="00584553" w:rsidRPr="00190DC8" w:rsidRDefault="003E4553" w:rsidP="00584553">
            <w:pPr>
              <w:widowControl w:val="0"/>
              <w:spacing w:before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 xml:space="preserve">Удаление из числа </w:t>
            </w:r>
            <w:r>
              <w:rPr>
                <w:rFonts w:asciiTheme="minorHAnsi" w:hAnsiTheme="minorHAnsi"/>
                <w:color w:val="000000"/>
              </w:rPr>
              <w:lastRenderedPageBreak/>
              <w:t>участников программы</w:t>
            </w:r>
          </w:p>
        </w:tc>
      </w:tr>
      <w:tr w:rsidR="00584553" w:rsidRPr="00190DC8" w14:paraId="4A3156D9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2A8B" w14:textId="77777777" w:rsidR="00584553" w:rsidRPr="00190DC8" w:rsidRDefault="00584553" w:rsidP="0058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lastRenderedPageBreak/>
              <w:t xml:space="preserve">Сговор </w:t>
            </w:r>
          </w:p>
          <w:p w14:paraId="5AA6FFB2" w14:textId="0D12CCB3" w:rsidR="00584553" w:rsidRPr="00190DC8" w:rsidRDefault="00584553" w:rsidP="005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t xml:space="preserve">(попытка выдать работу, созданную совместно с другим/другими учащимися, за собственную – в работах, представленных </w:t>
            </w:r>
            <w:r w:rsidR="005C0228">
              <w:rPr>
                <w:rFonts w:asciiTheme="minorHAnsi" w:hAnsiTheme="minorHAnsi"/>
                <w:color w:val="000000"/>
              </w:rPr>
              <w:t>на итоговых защитах проектов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2A67" w14:textId="791B900C" w:rsidR="00584553" w:rsidRPr="00190DC8" w:rsidRDefault="00584553" w:rsidP="00584553">
            <w:pPr>
              <w:widowControl w:val="0"/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t>Выговор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89FD" w14:textId="149F5D50" w:rsidR="00584553" w:rsidRPr="00190DC8" w:rsidRDefault="003E4553" w:rsidP="00584553">
            <w:pPr>
              <w:widowControl w:val="0"/>
              <w:spacing w:before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Удаление из числа участников программы</w:t>
            </w:r>
          </w:p>
        </w:tc>
      </w:tr>
      <w:tr w:rsidR="00584553" w:rsidRPr="00190DC8" w14:paraId="5A59E7B2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958D" w14:textId="77777777" w:rsidR="00584553" w:rsidRPr="00190DC8" w:rsidRDefault="00584553" w:rsidP="00584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t>Несоблюдение сроков реализации самостоятельных или совместных проектов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3072" w14:textId="7E71AD64" w:rsidR="00584553" w:rsidRPr="00190DC8" w:rsidRDefault="00584553" w:rsidP="00584553">
            <w:pPr>
              <w:widowControl w:val="0"/>
              <w:spacing w:before="0" w:line="240" w:lineRule="auto"/>
              <w:rPr>
                <w:rFonts w:asciiTheme="minorHAnsi" w:hAnsiTheme="minorHAnsi"/>
                <w:color w:val="000000"/>
              </w:rPr>
            </w:pPr>
            <w:r w:rsidRPr="00190DC8">
              <w:rPr>
                <w:rFonts w:asciiTheme="minorHAnsi" w:hAnsiTheme="minorHAnsi"/>
                <w:color w:val="000000"/>
              </w:rPr>
              <w:t>Выговор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04F" w14:textId="55DCE416" w:rsidR="00584553" w:rsidRPr="00190DC8" w:rsidRDefault="003E4553" w:rsidP="00584553">
            <w:pPr>
              <w:widowControl w:val="0"/>
              <w:spacing w:before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Удаление из числа участников программы</w:t>
            </w:r>
          </w:p>
        </w:tc>
      </w:tr>
    </w:tbl>
    <w:p w14:paraId="461A7F11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01897C22" w14:textId="0B80D2B3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highlight w:val="white"/>
        </w:rPr>
      </w:pPr>
      <w:r w:rsidRPr="00190DC8">
        <w:rPr>
          <w:rFonts w:asciiTheme="minorHAnsi" w:hAnsiTheme="minorHAnsi"/>
          <w:color w:val="000000"/>
        </w:rPr>
        <w:t>5.6. Дисциплинарные взыскания налаг</w:t>
      </w:r>
      <w:r w:rsidRPr="00190DC8">
        <w:rPr>
          <w:rFonts w:asciiTheme="minorHAnsi" w:hAnsiTheme="minorHAnsi"/>
          <w:color w:val="000000"/>
          <w:highlight w:val="white"/>
        </w:rPr>
        <w:t xml:space="preserve">аются </w:t>
      </w:r>
      <w:r w:rsidR="0069215C" w:rsidRPr="005C0228">
        <w:rPr>
          <w:rFonts w:asciiTheme="minorHAnsi" w:hAnsiTheme="minorHAnsi"/>
          <w:color w:val="000000"/>
        </w:rPr>
        <w:t>ректором Мастерской управления «Сенеж»</w:t>
      </w:r>
      <w:r w:rsidR="00584553" w:rsidRPr="005C0228">
        <w:rPr>
          <w:rFonts w:asciiTheme="minorHAnsi" w:hAnsiTheme="minorHAnsi"/>
          <w:color w:val="000000"/>
        </w:rPr>
        <w:t>.</w:t>
      </w:r>
      <w:r w:rsidRPr="005C0228">
        <w:rPr>
          <w:rFonts w:asciiTheme="minorHAnsi" w:hAnsiTheme="minorHAnsi"/>
          <w:color w:val="000000"/>
        </w:rPr>
        <w:t xml:space="preserve"> </w:t>
      </w:r>
      <w:r w:rsidRPr="00190DC8">
        <w:rPr>
          <w:rFonts w:asciiTheme="minorHAnsi" w:hAnsiTheme="minorHAnsi"/>
          <w:color w:val="000000"/>
          <w:highlight w:val="white"/>
        </w:rPr>
        <w:t>К приказу прилагаются акты, справки или иные документы, подтверждающие факт нарушения, виновность учащегося, а также объяснения учащегося.</w:t>
      </w:r>
    </w:p>
    <w:p w14:paraId="6988D814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41D67140" w14:textId="4D784F50" w:rsidR="00A4648B" w:rsidRPr="00190DC8" w:rsidRDefault="002020E4">
      <w:pPr>
        <w:pStyle w:val="2"/>
        <w:spacing w:before="240" w:after="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bookmarkStart w:id="17" w:name="_Toc17134430"/>
      <w:r w:rsidRPr="00190DC8">
        <w:rPr>
          <w:rFonts w:asciiTheme="minorHAnsi" w:hAnsiTheme="minorHAnsi"/>
        </w:rPr>
        <w:t xml:space="preserve">6. Правила поведения </w:t>
      </w:r>
      <w:r w:rsidR="00584553">
        <w:rPr>
          <w:rFonts w:asciiTheme="minorHAnsi" w:hAnsiTheme="minorHAnsi"/>
        </w:rPr>
        <w:t xml:space="preserve">в </w:t>
      </w:r>
      <w:r w:rsidR="0069215C">
        <w:rPr>
          <w:rFonts w:asciiTheme="minorHAnsi" w:hAnsiTheme="minorHAnsi"/>
        </w:rPr>
        <w:t>учебных заведениях</w:t>
      </w:r>
      <w:bookmarkEnd w:id="17"/>
      <w:r w:rsidRPr="00190DC8">
        <w:rPr>
          <w:rFonts w:asciiTheme="minorHAnsi" w:hAnsiTheme="minorHAnsi"/>
        </w:rPr>
        <w:t xml:space="preserve"> </w:t>
      </w:r>
    </w:p>
    <w:p w14:paraId="5AC37300" w14:textId="77777777" w:rsidR="00A4648B" w:rsidRPr="00190DC8" w:rsidRDefault="00A4648B">
      <w:pPr>
        <w:pStyle w:val="3"/>
        <w:spacing w:before="0"/>
        <w:jc w:val="both"/>
        <w:rPr>
          <w:rFonts w:asciiTheme="minorHAnsi" w:hAnsiTheme="minorHAnsi"/>
        </w:rPr>
      </w:pPr>
      <w:bookmarkStart w:id="18" w:name="_sk1pw7ts89d3" w:colFirst="0" w:colLast="0"/>
      <w:bookmarkEnd w:id="18"/>
    </w:p>
    <w:p w14:paraId="171F9D2C" w14:textId="7F80BBFC" w:rsidR="00A4648B" w:rsidRPr="00584553" w:rsidRDefault="002020E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6.1. Порядок в </w:t>
      </w:r>
      <w:r w:rsidR="000B4A9E">
        <w:rPr>
          <w:rFonts w:asciiTheme="minorHAnsi" w:hAnsiTheme="minorHAnsi"/>
          <w:color w:val="000000"/>
        </w:rPr>
        <w:t>помещениях, проведения программы,</w:t>
      </w:r>
      <w:r w:rsidR="0069215C">
        <w:rPr>
          <w:rFonts w:asciiTheme="minorHAnsi" w:hAnsiTheme="minorHAnsi"/>
          <w:color w:val="000000"/>
        </w:rPr>
        <w:t xml:space="preserve"> </w:t>
      </w:r>
      <w:r w:rsidRPr="00190DC8">
        <w:rPr>
          <w:rFonts w:asciiTheme="minorHAnsi" w:hAnsiTheme="minorHAnsi"/>
          <w:color w:val="000000"/>
        </w:rPr>
        <w:t xml:space="preserve">и на прилегающей территории </w:t>
      </w:r>
      <w:r w:rsidR="00584553">
        <w:rPr>
          <w:rFonts w:asciiTheme="minorHAnsi" w:hAnsiTheme="minorHAnsi"/>
          <w:color w:val="000000"/>
        </w:rPr>
        <w:t xml:space="preserve">(далее – </w:t>
      </w:r>
      <w:r w:rsidR="0069215C">
        <w:rPr>
          <w:rFonts w:asciiTheme="minorHAnsi" w:hAnsiTheme="minorHAnsi"/>
          <w:color w:val="000000"/>
        </w:rPr>
        <w:t>УЗ</w:t>
      </w:r>
      <w:r w:rsidR="00584553">
        <w:rPr>
          <w:rFonts w:asciiTheme="minorHAnsi" w:hAnsiTheme="minorHAnsi"/>
          <w:color w:val="000000"/>
        </w:rPr>
        <w:t xml:space="preserve">). </w:t>
      </w:r>
    </w:p>
    <w:p w14:paraId="32DD501E" w14:textId="77777777" w:rsidR="00A4648B" w:rsidRPr="00190DC8" w:rsidRDefault="00A4648B">
      <w:pPr>
        <w:tabs>
          <w:tab w:val="left" w:pos="1440"/>
        </w:tabs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37AD2B59" w14:textId="3BC80890" w:rsidR="00A4648B" w:rsidRPr="00190DC8" w:rsidRDefault="002020E4">
      <w:pPr>
        <w:tabs>
          <w:tab w:val="left" w:pos="1440"/>
        </w:tabs>
        <w:spacing w:before="0" w:line="240" w:lineRule="auto"/>
        <w:jc w:val="both"/>
        <w:rPr>
          <w:rFonts w:asciiTheme="minorHAnsi" w:hAnsiTheme="minorHAnsi"/>
        </w:rPr>
      </w:pPr>
      <w:r w:rsidRPr="00190DC8">
        <w:rPr>
          <w:rFonts w:asciiTheme="minorHAnsi" w:hAnsiTheme="minorHAnsi"/>
          <w:color w:val="000000"/>
        </w:rPr>
        <w:t>6.1.</w:t>
      </w:r>
      <w:r w:rsidR="00420817">
        <w:rPr>
          <w:rFonts w:asciiTheme="minorHAnsi" w:hAnsiTheme="minorHAnsi"/>
          <w:color w:val="000000"/>
        </w:rPr>
        <w:t>1</w:t>
      </w:r>
      <w:r w:rsidRPr="00190DC8">
        <w:rPr>
          <w:rFonts w:asciiTheme="minorHAnsi" w:hAnsiTheme="minorHAnsi"/>
          <w:color w:val="000000"/>
        </w:rPr>
        <w:t xml:space="preserve">. Внос (ввоз), а также вынос (вывоз) крупногабаритного имущества </w:t>
      </w:r>
      <w:r w:rsidR="00584553">
        <w:rPr>
          <w:rFonts w:asciiTheme="minorHAnsi" w:hAnsiTheme="minorHAnsi"/>
          <w:color w:val="000000"/>
        </w:rPr>
        <w:t>У</w:t>
      </w:r>
      <w:r w:rsidR="0069215C">
        <w:rPr>
          <w:rFonts w:asciiTheme="minorHAnsi" w:hAnsiTheme="minorHAnsi"/>
          <w:color w:val="000000"/>
        </w:rPr>
        <w:t>З</w:t>
      </w:r>
      <w:r w:rsidRPr="00190DC8">
        <w:rPr>
          <w:rFonts w:asciiTheme="minorHAnsi" w:hAnsiTheme="minorHAnsi"/>
          <w:color w:val="000000"/>
        </w:rPr>
        <w:t xml:space="preserve">, осуществляется с письменного разрешения администрации </w:t>
      </w:r>
      <w:r w:rsidR="00584553">
        <w:rPr>
          <w:rFonts w:asciiTheme="minorHAnsi" w:hAnsiTheme="minorHAnsi"/>
          <w:color w:val="000000"/>
        </w:rPr>
        <w:t>У</w:t>
      </w:r>
      <w:r w:rsidR="0069215C">
        <w:rPr>
          <w:rFonts w:asciiTheme="minorHAnsi" w:hAnsiTheme="minorHAnsi"/>
          <w:color w:val="000000"/>
        </w:rPr>
        <w:t>З</w:t>
      </w:r>
      <w:r w:rsidRPr="00190DC8">
        <w:rPr>
          <w:rFonts w:asciiTheme="minorHAnsi" w:hAnsiTheme="minorHAnsi"/>
          <w:color w:val="000000"/>
        </w:rPr>
        <w:t>. Сотрудник охраны имеет право полного или частичного осмотра вносимого (ввозимого) или выносимого (вывозимого) имущества.</w:t>
      </w:r>
    </w:p>
    <w:p w14:paraId="0964D385" w14:textId="77777777" w:rsidR="00A4648B" w:rsidRPr="00190DC8" w:rsidRDefault="00A4648B">
      <w:pPr>
        <w:tabs>
          <w:tab w:val="left" w:pos="1440"/>
        </w:tabs>
        <w:spacing w:before="0" w:line="240" w:lineRule="auto"/>
        <w:ind w:hanging="720"/>
        <w:jc w:val="both"/>
        <w:rPr>
          <w:rFonts w:asciiTheme="minorHAnsi" w:eastAsia="Arial" w:hAnsiTheme="minorHAnsi" w:cs="Arial"/>
          <w:color w:val="000000"/>
        </w:rPr>
      </w:pPr>
    </w:p>
    <w:p w14:paraId="7C135527" w14:textId="6F26ECF2" w:rsidR="00A4648B" w:rsidRPr="00190DC8" w:rsidRDefault="002020E4">
      <w:pPr>
        <w:tabs>
          <w:tab w:val="left" w:pos="1440"/>
        </w:tabs>
        <w:spacing w:before="0" w:line="240" w:lineRule="auto"/>
        <w:jc w:val="both"/>
        <w:rPr>
          <w:rFonts w:asciiTheme="minorHAnsi" w:hAnsiTheme="minorHAnsi"/>
        </w:rPr>
      </w:pPr>
      <w:r w:rsidRPr="00190DC8">
        <w:rPr>
          <w:rFonts w:asciiTheme="minorHAnsi" w:hAnsiTheme="minorHAnsi"/>
          <w:color w:val="000000"/>
        </w:rPr>
        <w:t>6.1.</w:t>
      </w:r>
      <w:r w:rsidR="00420817">
        <w:rPr>
          <w:rFonts w:asciiTheme="minorHAnsi" w:hAnsiTheme="minorHAnsi"/>
          <w:color w:val="000000"/>
        </w:rPr>
        <w:t>2</w:t>
      </w:r>
      <w:r w:rsidRPr="00190DC8">
        <w:rPr>
          <w:rFonts w:asciiTheme="minorHAnsi" w:hAnsiTheme="minorHAnsi"/>
          <w:color w:val="000000"/>
        </w:rPr>
        <w:t>. Работникам и учащимся запрещается:</w:t>
      </w:r>
    </w:p>
    <w:p w14:paraId="0CB6B015" w14:textId="77777777" w:rsidR="00A4648B" w:rsidRPr="00190DC8" w:rsidRDefault="00A4648B">
      <w:pPr>
        <w:tabs>
          <w:tab w:val="left" w:pos="1440"/>
        </w:tabs>
        <w:spacing w:before="0" w:line="240" w:lineRule="auto"/>
        <w:jc w:val="both"/>
        <w:rPr>
          <w:rFonts w:asciiTheme="minorHAnsi" w:hAnsiTheme="minorHAnsi"/>
        </w:rPr>
      </w:pPr>
    </w:p>
    <w:p w14:paraId="578DD34B" w14:textId="77777777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находиться в помещениях в верхней одежде за исключением случаев, когда температура помещений находится ниже нормы, установленной для проведения занятий;</w:t>
      </w:r>
    </w:p>
    <w:p w14:paraId="76EFD0E4" w14:textId="77777777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курить, в том числе электронные сигареты и электронные испарители в помещениях </w:t>
      </w:r>
      <w:r w:rsidR="00584553">
        <w:rPr>
          <w:rFonts w:asciiTheme="minorHAnsi" w:hAnsiTheme="minorHAnsi"/>
          <w:color w:val="000000"/>
        </w:rPr>
        <w:t>Университета</w:t>
      </w:r>
      <w:r w:rsidRPr="00190DC8">
        <w:rPr>
          <w:rFonts w:asciiTheme="minorHAnsi" w:hAnsiTheme="minorHAnsi"/>
          <w:color w:val="000000"/>
        </w:rPr>
        <w:t>;</w:t>
      </w:r>
    </w:p>
    <w:p w14:paraId="692DA333" w14:textId="240325B5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проходить в здание </w:t>
      </w:r>
      <w:r w:rsidR="00584553">
        <w:rPr>
          <w:rFonts w:asciiTheme="minorHAnsi" w:hAnsiTheme="minorHAnsi"/>
          <w:color w:val="000000"/>
        </w:rPr>
        <w:t>У</w:t>
      </w:r>
      <w:r w:rsidR="00F33E55">
        <w:rPr>
          <w:rFonts w:asciiTheme="minorHAnsi" w:hAnsiTheme="minorHAnsi"/>
          <w:color w:val="000000"/>
        </w:rPr>
        <w:t>З</w:t>
      </w:r>
      <w:r w:rsidRPr="00190DC8">
        <w:rPr>
          <w:rFonts w:asciiTheme="minorHAnsi" w:hAnsiTheme="minorHAnsi"/>
          <w:color w:val="000000"/>
        </w:rPr>
        <w:t xml:space="preserve"> или находиться в здании </w:t>
      </w:r>
      <w:r w:rsidR="00584553">
        <w:rPr>
          <w:rFonts w:asciiTheme="minorHAnsi" w:hAnsiTheme="minorHAnsi"/>
          <w:color w:val="000000"/>
        </w:rPr>
        <w:t>У</w:t>
      </w:r>
      <w:r w:rsidR="00F33E55">
        <w:rPr>
          <w:rFonts w:asciiTheme="minorHAnsi" w:hAnsiTheme="minorHAnsi"/>
          <w:color w:val="000000"/>
        </w:rPr>
        <w:t>З</w:t>
      </w:r>
      <w:r w:rsidRPr="00190DC8">
        <w:rPr>
          <w:rFonts w:asciiTheme="minorHAnsi" w:hAnsiTheme="minorHAnsi"/>
          <w:color w:val="000000"/>
        </w:rPr>
        <w:t xml:space="preserve"> в состоянии алкогольного/наркотического опьянения;</w:t>
      </w:r>
    </w:p>
    <w:p w14:paraId="16DADCC8" w14:textId="584E87D9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приносить и распивать на территории </w:t>
      </w:r>
      <w:r w:rsidR="00F33E55">
        <w:rPr>
          <w:rFonts w:asciiTheme="minorHAnsi" w:hAnsiTheme="minorHAnsi"/>
          <w:color w:val="000000"/>
        </w:rPr>
        <w:t>УЗ</w:t>
      </w:r>
      <w:r w:rsidRPr="00190DC8">
        <w:rPr>
          <w:rFonts w:asciiTheme="minorHAnsi" w:hAnsiTheme="minorHAnsi"/>
          <w:color w:val="000000"/>
        </w:rPr>
        <w:t xml:space="preserve"> спиртные напитки;</w:t>
      </w:r>
    </w:p>
    <w:p w14:paraId="6554A4CB" w14:textId="44E72F7B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выносить из зданий имущество, предметы или материалы, принадлежащие </w:t>
      </w:r>
      <w:r w:rsidR="00770AA4">
        <w:rPr>
          <w:rFonts w:asciiTheme="minorHAnsi" w:hAnsiTheme="minorHAnsi"/>
          <w:color w:val="000000"/>
        </w:rPr>
        <w:t>У</w:t>
      </w:r>
      <w:r w:rsidR="00F33E55">
        <w:rPr>
          <w:rFonts w:asciiTheme="minorHAnsi" w:hAnsiTheme="minorHAnsi"/>
          <w:color w:val="000000"/>
        </w:rPr>
        <w:t>З</w:t>
      </w:r>
      <w:r w:rsidRPr="00190DC8">
        <w:rPr>
          <w:rFonts w:asciiTheme="minorHAnsi" w:hAnsiTheme="minorHAnsi"/>
          <w:color w:val="000000"/>
        </w:rPr>
        <w:t>, без получения на то соответствующего разрешения;</w:t>
      </w:r>
    </w:p>
    <w:p w14:paraId="7B42EC2A" w14:textId="064D9333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вывешивать объявления и размещать навигацию вне отведенных для этих целей местах и без соответствующего разрешения </w:t>
      </w:r>
      <w:r w:rsidR="00770AA4">
        <w:rPr>
          <w:rFonts w:asciiTheme="minorHAnsi" w:hAnsiTheme="minorHAnsi"/>
          <w:color w:val="000000"/>
        </w:rPr>
        <w:t>У</w:t>
      </w:r>
      <w:r w:rsidR="00F33E55">
        <w:rPr>
          <w:rFonts w:asciiTheme="minorHAnsi" w:hAnsiTheme="minorHAnsi"/>
          <w:color w:val="000000"/>
        </w:rPr>
        <w:t>З</w:t>
      </w:r>
      <w:r w:rsidRPr="00190DC8">
        <w:rPr>
          <w:rFonts w:asciiTheme="minorHAnsi" w:hAnsiTheme="minorHAnsi"/>
          <w:color w:val="000000"/>
        </w:rPr>
        <w:t>;</w:t>
      </w:r>
    </w:p>
    <w:p w14:paraId="516B0117" w14:textId="054CF5F9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использовать предоставляемое </w:t>
      </w:r>
      <w:r w:rsidR="00770AA4">
        <w:rPr>
          <w:rFonts w:asciiTheme="minorHAnsi" w:hAnsiTheme="minorHAnsi"/>
          <w:color w:val="000000"/>
        </w:rPr>
        <w:t>У</w:t>
      </w:r>
      <w:r w:rsidR="00F33E55">
        <w:rPr>
          <w:rFonts w:asciiTheme="minorHAnsi" w:hAnsiTheme="minorHAnsi"/>
          <w:color w:val="000000"/>
        </w:rPr>
        <w:t>З</w:t>
      </w:r>
      <w:r w:rsidRPr="00190DC8">
        <w:rPr>
          <w:rFonts w:asciiTheme="minorHAnsi" w:hAnsiTheme="minorHAnsi"/>
          <w:color w:val="000000"/>
        </w:rPr>
        <w:t xml:space="preserve"> оборудование во внеучебных целях, если иное не установлено директором подразделения </w:t>
      </w:r>
      <w:r w:rsidR="00770AA4">
        <w:rPr>
          <w:rFonts w:asciiTheme="minorHAnsi" w:hAnsiTheme="minorHAnsi"/>
          <w:color w:val="000000"/>
        </w:rPr>
        <w:t>У</w:t>
      </w:r>
      <w:r w:rsidR="00F33E55">
        <w:rPr>
          <w:rFonts w:asciiTheme="minorHAnsi" w:hAnsiTheme="minorHAnsi"/>
          <w:color w:val="000000"/>
        </w:rPr>
        <w:t>З</w:t>
      </w:r>
      <w:r w:rsidRPr="00190DC8">
        <w:rPr>
          <w:rFonts w:asciiTheme="minorHAnsi" w:hAnsiTheme="minorHAnsi"/>
          <w:color w:val="000000"/>
        </w:rPr>
        <w:t>;</w:t>
      </w:r>
    </w:p>
    <w:p w14:paraId="1115B6AF" w14:textId="77777777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некорректно вести себя с представителями охраны;</w:t>
      </w:r>
    </w:p>
    <w:p w14:paraId="090E1D90" w14:textId="77777777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использовать чужие магнитные карты для прохода в здание;</w:t>
      </w:r>
    </w:p>
    <w:p w14:paraId="7D90C373" w14:textId="54C572E0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выходить на крыши зданий без разрешения администрации </w:t>
      </w:r>
      <w:r w:rsidR="00F33E55">
        <w:rPr>
          <w:rFonts w:asciiTheme="minorHAnsi" w:hAnsiTheme="minorHAnsi"/>
          <w:color w:val="000000"/>
        </w:rPr>
        <w:t>УЗ</w:t>
      </w:r>
      <w:r w:rsidRPr="00190DC8">
        <w:rPr>
          <w:rFonts w:asciiTheme="minorHAnsi" w:hAnsiTheme="minorHAnsi"/>
          <w:color w:val="000000"/>
        </w:rPr>
        <w:t>;</w:t>
      </w:r>
    </w:p>
    <w:p w14:paraId="35A6FE13" w14:textId="02B1D2A1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пересекать в неположенном месте ограждение на территории </w:t>
      </w:r>
      <w:r w:rsidR="00770AA4">
        <w:rPr>
          <w:rFonts w:asciiTheme="minorHAnsi" w:hAnsiTheme="minorHAnsi"/>
          <w:color w:val="000000"/>
        </w:rPr>
        <w:t>У</w:t>
      </w:r>
      <w:r w:rsidR="00F33E55">
        <w:rPr>
          <w:rFonts w:asciiTheme="minorHAnsi" w:hAnsiTheme="minorHAnsi"/>
          <w:color w:val="000000"/>
        </w:rPr>
        <w:t xml:space="preserve">З </w:t>
      </w:r>
      <w:r w:rsidRPr="00190DC8">
        <w:rPr>
          <w:rFonts w:asciiTheme="minorHAnsi" w:hAnsiTheme="minorHAnsi"/>
          <w:color w:val="000000"/>
        </w:rPr>
        <w:t xml:space="preserve">(т. е. проход разрешен только через действующие охраняемые пункты пропуска); </w:t>
      </w:r>
    </w:p>
    <w:p w14:paraId="626DFCF0" w14:textId="614370E2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lastRenderedPageBreak/>
        <w:t>проводить на территории</w:t>
      </w:r>
      <w:r w:rsidR="00F33E55">
        <w:rPr>
          <w:rFonts w:asciiTheme="minorHAnsi" w:hAnsiTheme="minorHAnsi"/>
          <w:color w:val="000000"/>
        </w:rPr>
        <w:t xml:space="preserve"> УЗ </w:t>
      </w:r>
      <w:r w:rsidRPr="00190DC8">
        <w:rPr>
          <w:rFonts w:asciiTheme="minorHAnsi" w:hAnsiTheme="minorHAnsi"/>
          <w:color w:val="000000"/>
        </w:rPr>
        <w:t xml:space="preserve">фото- и видеосъемку, а также звукозапись без письменного разрешения руководства; </w:t>
      </w:r>
    </w:p>
    <w:p w14:paraId="308D5B74" w14:textId="4C0A8214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выполнять любые работы, предписанные учебным планом, вне учебных помещений </w:t>
      </w:r>
      <w:r w:rsidR="00770AA4">
        <w:rPr>
          <w:rFonts w:asciiTheme="minorHAnsi" w:hAnsiTheme="minorHAnsi"/>
          <w:color w:val="000000"/>
        </w:rPr>
        <w:t>У</w:t>
      </w:r>
      <w:r w:rsidR="00F33E55">
        <w:rPr>
          <w:rFonts w:asciiTheme="minorHAnsi" w:hAnsiTheme="minorHAnsi"/>
          <w:color w:val="000000"/>
        </w:rPr>
        <w:t>З</w:t>
      </w:r>
      <w:r w:rsidRPr="00190DC8">
        <w:rPr>
          <w:rFonts w:asciiTheme="minorHAnsi" w:hAnsiTheme="minorHAnsi"/>
          <w:color w:val="000000"/>
        </w:rPr>
        <w:t>;</w:t>
      </w:r>
    </w:p>
    <w:p w14:paraId="39FA49EE" w14:textId="77777777" w:rsidR="00A4648B" w:rsidRPr="00190DC8" w:rsidRDefault="002020E4">
      <w:pPr>
        <w:numPr>
          <w:ilvl w:val="0"/>
          <w:numId w:val="2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проносить (провозить) оружие, в том числе травматическое, боеприпасы; отравляющие, наркотические, ядовитые вещества; взрывчатые, </w:t>
      </w:r>
      <w:proofErr w:type="spellStart"/>
      <w:r w:rsidRPr="00190DC8">
        <w:rPr>
          <w:rFonts w:asciiTheme="minorHAnsi" w:hAnsiTheme="minorHAnsi"/>
          <w:color w:val="000000"/>
        </w:rPr>
        <w:t>взрыво</w:t>
      </w:r>
      <w:proofErr w:type="spellEnd"/>
      <w:r w:rsidRPr="00190DC8">
        <w:rPr>
          <w:rFonts w:asciiTheme="minorHAnsi" w:hAnsiTheme="minorHAnsi"/>
          <w:color w:val="000000"/>
        </w:rPr>
        <w:t>- и пожароопасные, легковоспламеняющиеся вещества; разводить огонь; пользоваться звуко-,  радиоизлучающими и вибрационными установками с параметрами, превышающими допустимые; проносить (провозить) и использовать иные предметы и вещества, которые могут причинить ущерб имуществу, жизни и здоровью людей, нарушить нормальные условия пребывания на территории и в помещениях.</w:t>
      </w:r>
    </w:p>
    <w:p w14:paraId="51F312AA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751FF07A" w14:textId="77777777" w:rsidR="00A4648B" w:rsidRPr="00190DC8" w:rsidRDefault="002020E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6.2. Правила использования и хранения учебных материалов</w:t>
      </w:r>
    </w:p>
    <w:p w14:paraId="655967A9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31EABB9A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6.2.1. Во время учебного процесса учащиеся обязаны:</w:t>
      </w:r>
    </w:p>
    <w:p w14:paraId="152BCA6E" w14:textId="77777777" w:rsidR="00A4648B" w:rsidRPr="00190DC8" w:rsidRDefault="002020E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0" w:line="240" w:lineRule="auto"/>
        <w:ind w:left="0" w:hanging="11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поддерживать порядок в учебных зонах и аудиториях;</w:t>
      </w:r>
    </w:p>
    <w:p w14:paraId="4C019C60" w14:textId="77777777" w:rsidR="00A4648B" w:rsidRPr="00190DC8" w:rsidRDefault="002020E4">
      <w:pPr>
        <w:numPr>
          <w:ilvl w:val="0"/>
          <w:numId w:val="29"/>
        </w:numPr>
        <w:tabs>
          <w:tab w:val="left" w:pos="426"/>
        </w:tabs>
        <w:spacing w:before="0" w:line="240" w:lineRule="auto"/>
        <w:ind w:left="0" w:hanging="11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хранить только нуж</w:t>
      </w:r>
      <w:r w:rsidRPr="00190DC8">
        <w:rPr>
          <w:rFonts w:asciiTheme="minorHAnsi" w:hAnsiTheme="minorHAnsi"/>
          <w:color w:val="000000"/>
          <w:highlight w:val="white"/>
        </w:rPr>
        <w:t>ные для текущего учебного процесса работы и материалы в специально отведенных местах (на стеллажах и/или в шкафчиках);</w:t>
      </w:r>
    </w:p>
    <w:p w14:paraId="74D8F47A" w14:textId="4100BA90" w:rsidR="00A4648B" w:rsidRPr="00190DC8" w:rsidRDefault="002020E4">
      <w:pPr>
        <w:numPr>
          <w:ilvl w:val="0"/>
          <w:numId w:val="29"/>
        </w:numPr>
        <w:tabs>
          <w:tab w:val="left" w:pos="426"/>
        </w:tabs>
        <w:spacing w:before="0" w:line="240" w:lineRule="auto"/>
        <w:ind w:left="0" w:hanging="11"/>
        <w:jc w:val="both"/>
        <w:rPr>
          <w:rFonts w:asciiTheme="minorHAnsi" w:hAnsiTheme="minorHAnsi"/>
          <w:color w:val="000000"/>
          <w:highlight w:val="white"/>
        </w:rPr>
      </w:pPr>
      <w:r w:rsidRPr="00190DC8">
        <w:rPr>
          <w:rFonts w:asciiTheme="minorHAnsi" w:hAnsiTheme="minorHAnsi"/>
          <w:color w:val="000000"/>
          <w:highlight w:val="white"/>
        </w:rPr>
        <w:t>выбрасывать за собой мусор и св</w:t>
      </w:r>
      <w:r w:rsidR="005C0228">
        <w:rPr>
          <w:rFonts w:asciiTheme="minorHAnsi" w:hAnsiTheme="minorHAnsi"/>
          <w:color w:val="000000"/>
          <w:highlight w:val="white"/>
        </w:rPr>
        <w:t>ои ненужные материалы и работы,</w:t>
      </w:r>
      <w:r w:rsidRPr="00190DC8">
        <w:rPr>
          <w:rFonts w:asciiTheme="minorHAnsi" w:hAnsiTheme="minorHAnsi"/>
          <w:color w:val="000000"/>
          <w:highlight w:val="white"/>
        </w:rPr>
        <w:t xml:space="preserve"> уносить с собой готовые работы или заготовки;</w:t>
      </w:r>
    </w:p>
    <w:p w14:paraId="4227D1D9" w14:textId="77777777" w:rsidR="00A4648B" w:rsidRPr="00190DC8" w:rsidRDefault="002020E4">
      <w:pPr>
        <w:numPr>
          <w:ilvl w:val="0"/>
          <w:numId w:val="29"/>
        </w:numPr>
        <w:tabs>
          <w:tab w:val="left" w:pos="426"/>
        </w:tabs>
        <w:spacing w:before="0" w:line="240" w:lineRule="auto"/>
        <w:ind w:left="0" w:hanging="11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в случае перестановки мебели на время проведения занятия, по окончании занятий возвращать все на свои места;</w:t>
      </w:r>
    </w:p>
    <w:p w14:paraId="0CAA5078" w14:textId="77777777" w:rsidR="00A4648B" w:rsidRPr="00190DC8" w:rsidRDefault="002020E4">
      <w:pPr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для развески своих работ использовать передвижные панели.</w:t>
      </w:r>
    </w:p>
    <w:p w14:paraId="7CDDCEE0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64566BEC" w14:textId="77777777" w:rsidR="00A4648B" w:rsidRPr="00190DC8" w:rsidRDefault="002020E4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190DC8">
        <w:rPr>
          <w:rFonts w:asciiTheme="minorHAnsi" w:hAnsiTheme="minorHAnsi"/>
          <w:color w:val="000000"/>
        </w:rPr>
        <w:t>6.2.2. Учащимся запрещается:</w:t>
      </w:r>
    </w:p>
    <w:p w14:paraId="62772302" w14:textId="77777777" w:rsidR="00A4648B" w:rsidRPr="00190DC8" w:rsidRDefault="00A4648B">
      <w:pPr>
        <w:spacing w:before="0" w:line="240" w:lineRule="auto"/>
        <w:ind w:firstLine="720"/>
        <w:jc w:val="both"/>
        <w:rPr>
          <w:rFonts w:asciiTheme="minorHAnsi" w:eastAsia="Arial" w:hAnsiTheme="minorHAnsi" w:cs="Arial"/>
          <w:color w:val="000000"/>
        </w:rPr>
      </w:pPr>
    </w:p>
    <w:p w14:paraId="0F87019C" w14:textId="77777777" w:rsidR="00A4648B" w:rsidRPr="00190DC8" w:rsidRDefault="002020E4">
      <w:pPr>
        <w:numPr>
          <w:ilvl w:val="0"/>
          <w:numId w:val="1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загромождать работами подоконники, пути эвакуации, проходы;</w:t>
      </w:r>
    </w:p>
    <w:p w14:paraId="49557724" w14:textId="77777777" w:rsidR="00A4648B" w:rsidRPr="00190DC8" w:rsidRDefault="002020E4">
      <w:pPr>
        <w:numPr>
          <w:ilvl w:val="0"/>
          <w:numId w:val="1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резать материалы непосредственно на столах без использования специальных ковриков;</w:t>
      </w:r>
    </w:p>
    <w:p w14:paraId="6EC88621" w14:textId="77777777" w:rsidR="00A4648B" w:rsidRPr="00190DC8" w:rsidRDefault="002020E4">
      <w:pPr>
        <w:numPr>
          <w:ilvl w:val="0"/>
          <w:numId w:val="1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рисовать на стенах и мебели;</w:t>
      </w:r>
    </w:p>
    <w:p w14:paraId="1DCE88F7" w14:textId="77777777" w:rsidR="00A4648B" w:rsidRPr="00190DC8" w:rsidRDefault="002020E4">
      <w:pPr>
        <w:numPr>
          <w:ilvl w:val="0"/>
          <w:numId w:val="1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делать разметку на полу, стенах или мебели, используя карандаши или любые другие материалы: разметку можно делать исключительно на передвижных панелях, предназначенных для развески, а также в рамках реализации Программы, если это предусмотрено куратором Программы;</w:t>
      </w:r>
    </w:p>
    <w:p w14:paraId="176931A4" w14:textId="77777777" w:rsidR="00A4648B" w:rsidRPr="00190DC8" w:rsidRDefault="002020E4">
      <w:pPr>
        <w:numPr>
          <w:ilvl w:val="0"/>
          <w:numId w:val="1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использовать несмываемые маркеры для надписей на маркерных досках или любых </w:t>
      </w:r>
      <w:r w:rsidRPr="00190DC8">
        <w:rPr>
          <w:rFonts w:asciiTheme="minorHAnsi" w:hAnsiTheme="minorHAnsi"/>
          <w:color w:val="000000"/>
          <w:highlight w:val="white"/>
        </w:rPr>
        <w:t xml:space="preserve">других поверхностях оборудования и обстановки </w:t>
      </w:r>
      <w:r w:rsidR="00770AA4">
        <w:rPr>
          <w:rFonts w:asciiTheme="minorHAnsi" w:hAnsiTheme="minorHAnsi"/>
          <w:color w:val="000000"/>
          <w:highlight w:val="white"/>
        </w:rPr>
        <w:t>Университета</w:t>
      </w:r>
      <w:r w:rsidRPr="00190DC8">
        <w:rPr>
          <w:rFonts w:asciiTheme="minorHAnsi" w:hAnsiTheme="minorHAnsi"/>
          <w:color w:val="000000"/>
          <w:highlight w:val="white"/>
        </w:rPr>
        <w:t>;</w:t>
      </w:r>
    </w:p>
    <w:p w14:paraId="39A2261D" w14:textId="77777777" w:rsidR="00A4648B" w:rsidRPr="00190DC8" w:rsidRDefault="002020E4">
      <w:pPr>
        <w:numPr>
          <w:ilvl w:val="0"/>
          <w:numId w:val="1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  <w:highlight w:val="white"/>
        </w:rPr>
      </w:pPr>
      <w:r w:rsidRPr="00190DC8">
        <w:rPr>
          <w:rFonts w:asciiTheme="minorHAnsi" w:hAnsiTheme="minorHAnsi"/>
          <w:color w:val="000000"/>
          <w:highlight w:val="white"/>
        </w:rPr>
        <w:t xml:space="preserve">прикреплять работы непосредственно на стены своей учебной студии или других помещений учебных корпусов </w:t>
      </w:r>
      <w:r w:rsidR="00770AA4">
        <w:rPr>
          <w:rFonts w:asciiTheme="minorHAnsi" w:hAnsiTheme="minorHAnsi"/>
          <w:color w:val="000000"/>
          <w:highlight w:val="white"/>
        </w:rPr>
        <w:t>Университета</w:t>
      </w:r>
      <w:r w:rsidRPr="00190DC8">
        <w:rPr>
          <w:rFonts w:asciiTheme="minorHAnsi" w:hAnsiTheme="minorHAnsi"/>
          <w:color w:val="000000"/>
          <w:highlight w:val="white"/>
        </w:rPr>
        <w:t>;</w:t>
      </w:r>
    </w:p>
    <w:p w14:paraId="1C9CEF98" w14:textId="77777777" w:rsidR="00A4648B" w:rsidRPr="00190DC8" w:rsidRDefault="002020E4">
      <w:pPr>
        <w:numPr>
          <w:ilvl w:val="0"/>
          <w:numId w:val="1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использовать легковоспламеняющиеся, </w:t>
      </w:r>
      <w:proofErr w:type="spellStart"/>
      <w:r w:rsidRPr="00190DC8">
        <w:rPr>
          <w:rFonts w:asciiTheme="minorHAnsi" w:hAnsiTheme="minorHAnsi"/>
          <w:color w:val="000000"/>
        </w:rPr>
        <w:t>сильнопахнущие</w:t>
      </w:r>
      <w:proofErr w:type="spellEnd"/>
      <w:r w:rsidRPr="00190DC8">
        <w:rPr>
          <w:rFonts w:asciiTheme="minorHAnsi" w:hAnsiTheme="minorHAnsi"/>
          <w:color w:val="000000"/>
        </w:rPr>
        <w:t xml:space="preserve"> и едкие вещества (аэрозольные краски, лаки и краски на нитроцеллюлозной, алкидной основе, растворители</w:t>
      </w:r>
      <w:r w:rsidR="00190DC8" w:rsidRPr="00190DC8">
        <w:rPr>
          <w:rFonts w:asciiTheme="minorHAnsi" w:hAnsiTheme="minorHAnsi"/>
          <w:color w:val="000000"/>
        </w:rPr>
        <w:t xml:space="preserve"> – </w:t>
      </w:r>
      <w:r w:rsidRPr="00190DC8">
        <w:rPr>
          <w:rFonts w:asciiTheme="minorHAnsi" w:hAnsiTheme="minorHAnsi"/>
          <w:color w:val="000000"/>
        </w:rPr>
        <w:t xml:space="preserve">ацетон, </w:t>
      </w:r>
      <w:proofErr w:type="spellStart"/>
      <w:r w:rsidRPr="00190DC8">
        <w:rPr>
          <w:rFonts w:asciiTheme="minorHAnsi" w:hAnsiTheme="minorHAnsi"/>
          <w:color w:val="000000"/>
        </w:rPr>
        <w:t>уайт</w:t>
      </w:r>
      <w:proofErr w:type="spellEnd"/>
      <w:r w:rsidRPr="00190DC8">
        <w:rPr>
          <w:rFonts w:asciiTheme="minorHAnsi" w:hAnsiTheme="minorHAnsi"/>
          <w:color w:val="000000"/>
        </w:rPr>
        <w:t>-спирит и т.п.) в не отведенных для этих целей местах;</w:t>
      </w:r>
    </w:p>
    <w:p w14:paraId="4BA05184" w14:textId="77777777" w:rsidR="00A4648B" w:rsidRPr="00190DC8" w:rsidRDefault="002020E4">
      <w:pPr>
        <w:numPr>
          <w:ilvl w:val="0"/>
          <w:numId w:val="1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использовать инженерные сети (светильники, пожарный трубопровод, воздуховоды вентиляционной системы, системы холодоснабжения, системы отопления) </w:t>
      </w:r>
      <w:proofErr w:type="gramStart"/>
      <w:r w:rsidRPr="00190DC8">
        <w:rPr>
          <w:rFonts w:asciiTheme="minorHAnsi" w:hAnsiTheme="minorHAnsi"/>
          <w:color w:val="000000"/>
        </w:rPr>
        <w:t>для  развески</w:t>
      </w:r>
      <w:proofErr w:type="gramEnd"/>
      <w:r w:rsidRPr="00190DC8">
        <w:rPr>
          <w:rFonts w:asciiTheme="minorHAnsi" w:hAnsiTheme="minorHAnsi"/>
          <w:color w:val="000000"/>
        </w:rPr>
        <w:t xml:space="preserve"> работ и иных целей не по назначению;</w:t>
      </w:r>
    </w:p>
    <w:p w14:paraId="606410BD" w14:textId="77777777" w:rsidR="00A4648B" w:rsidRPr="00190DC8" w:rsidRDefault="002020E4">
      <w:pPr>
        <w:numPr>
          <w:ilvl w:val="0"/>
          <w:numId w:val="15"/>
        </w:numPr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использовать окна (стекла, рамы), шторы, подоконники, потолки антресолей, потолки в аудиториях для размещения работ и наносить любые надписи на стекла, рамы, шторы, подоконники и потолки;</w:t>
      </w:r>
    </w:p>
    <w:p w14:paraId="79E3100D" w14:textId="77777777" w:rsidR="00A4648B" w:rsidRPr="00190DC8" w:rsidRDefault="002020E4">
      <w:pPr>
        <w:numPr>
          <w:ilvl w:val="0"/>
          <w:numId w:val="1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использовать без согласования с администрацией </w:t>
      </w:r>
      <w:r w:rsidR="00770AA4">
        <w:rPr>
          <w:rFonts w:asciiTheme="minorHAnsi" w:hAnsiTheme="minorHAnsi"/>
          <w:color w:val="000000"/>
        </w:rPr>
        <w:t>Университета</w:t>
      </w:r>
      <w:r w:rsidRPr="00190DC8">
        <w:rPr>
          <w:rFonts w:asciiTheme="minorHAnsi" w:hAnsiTheme="minorHAnsi"/>
          <w:color w:val="000000"/>
        </w:rPr>
        <w:t xml:space="preserve"> помещения общего пользования (туалетные комнаты, помещения кафе, коридоры и переходы) для развески работ и выполнения учебных заданий.</w:t>
      </w:r>
    </w:p>
    <w:p w14:paraId="0730CEE6" w14:textId="04E984C6" w:rsidR="00A4648B" w:rsidRDefault="00A4648B">
      <w:pPr>
        <w:spacing w:before="0" w:line="240" w:lineRule="auto"/>
        <w:jc w:val="center"/>
        <w:rPr>
          <w:rFonts w:asciiTheme="minorHAnsi" w:eastAsia="Arial" w:hAnsiTheme="minorHAnsi" w:cs="Arial"/>
          <w:color w:val="000000"/>
        </w:rPr>
      </w:pPr>
    </w:p>
    <w:p w14:paraId="0405EBB7" w14:textId="77777777" w:rsidR="00C9255B" w:rsidRDefault="00C9255B" w:rsidP="00C9255B">
      <w:pPr>
        <w:pStyle w:val="1"/>
        <w:rPr>
          <w:rFonts w:asciiTheme="minorHAnsi" w:hAnsiTheme="minorHAnsi"/>
        </w:rPr>
      </w:pPr>
      <w:r w:rsidRPr="00190DC8">
        <w:rPr>
          <w:rFonts w:asciiTheme="minorHAnsi" w:hAnsiTheme="minorHAnsi"/>
        </w:rPr>
        <w:lastRenderedPageBreak/>
        <w:t>ПОЛОЖЕНИЕ 2.</w:t>
      </w:r>
      <w:r w:rsidRPr="0069215C">
        <w:rPr>
          <w:rFonts w:asciiTheme="minorHAnsi" w:hAnsiTheme="minorHAnsi"/>
        </w:rPr>
        <w:t xml:space="preserve"> </w:t>
      </w:r>
      <w:r w:rsidRPr="00190DC8">
        <w:rPr>
          <w:rFonts w:asciiTheme="minorHAnsi" w:hAnsiTheme="minorHAnsi"/>
        </w:rPr>
        <w:t>О</w:t>
      </w:r>
      <w:r>
        <w:rPr>
          <w:rFonts w:asciiTheme="minorHAnsi" w:hAnsiTheme="minorHAnsi"/>
        </w:rPr>
        <w:t xml:space="preserve"> ПРОГРАММЕ</w:t>
      </w:r>
    </w:p>
    <w:p w14:paraId="26AB3A81" w14:textId="0F468DE2" w:rsidR="00C9255B" w:rsidRPr="00190DC8" w:rsidRDefault="00C9255B" w:rsidP="005C0228">
      <w:pPr>
        <w:pStyle w:val="1"/>
        <w:jc w:val="left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40087EF2" w14:textId="4C11B27A" w:rsidR="00C9255B" w:rsidRDefault="00C9255B">
      <w:pPr>
        <w:spacing w:before="0" w:line="240" w:lineRule="auto"/>
        <w:jc w:val="center"/>
        <w:rPr>
          <w:rFonts w:asciiTheme="minorHAnsi" w:eastAsia="Arial" w:hAnsiTheme="minorHAnsi" w:cs="Arial"/>
          <w:color w:val="000000"/>
        </w:rPr>
      </w:pPr>
    </w:p>
    <w:p w14:paraId="1086066B" w14:textId="4A47A5A8" w:rsidR="00C9255B" w:rsidRPr="00C9255B" w:rsidRDefault="00C9255B" w:rsidP="005C0228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C9255B">
        <w:rPr>
          <w:rFonts w:asciiTheme="minorHAnsi" w:eastAsia="Arial" w:hAnsiTheme="minorHAnsi" w:cs="Arial"/>
          <w:color w:val="000000"/>
        </w:rPr>
        <w:t>Программа рассчитана на активных и творческих начинающих или опытных профессионалов креативных индустрий из России, которые хотят запустить собственный проект для своего района/ города / страны / мира.</w:t>
      </w:r>
    </w:p>
    <w:p w14:paraId="3ED60E7D" w14:textId="4FD10064" w:rsidR="00667FC0" w:rsidRDefault="00C9255B" w:rsidP="006C2DEA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C9255B">
        <w:rPr>
          <w:rFonts w:asciiTheme="minorHAnsi" w:eastAsia="Arial" w:hAnsiTheme="minorHAnsi" w:cs="Arial"/>
          <w:color w:val="000000"/>
        </w:rPr>
        <w:t>На обучение принимаются проектные команды не более, чем из 3-х человек</w:t>
      </w:r>
      <w:r w:rsidR="006C2DEA">
        <w:rPr>
          <w:rFonts w:asciiTheme="minorHAnsi" w:eastAsia="Arial" w:hAnsiTheme="minorHAnsi" w:cs="Arial"/>
          <w:color w:val="000000"/>
        </w:rPr>
        <w:t>. Каждая команда должна представить свой проект</w:t>
      </w:r>
      <w:r w:rsidR="00667FC0">
        <w:rPr>
          <w:rFonts w:asciiTheme="minorHAnsi" w:eastAsia="Arial" w:hAnsiTheme="minorHAnsi" w:cs="Arial"/>
          <w:color w:val="000000"/>
        </w:rPr>
        <w:t xml:space="preserve"> по теме Программы «Город»</w:t>
      </w:r>
      <w:r w:rsidR="006C2DEA">
        <w:rPr>
          <w:rFonts w:asciiTheme="minorHAnsi" w:eastAsia="Arial" w:hAnsiTheme="minorHAnsi" w:cs="Arial"/>
          <w:color w:val="000000"/>
        </w:rPr>
        <w:t xml:space="preserve"> в одно</w:t>
      </w:r>
      <w:r w:rsidR="00667FC0">
        <w:rPr>
          <w:rFonts w:asciiTheme="minorHAnsi" w:eastAsia="Arial" w:hAnsiTheme="minorHAnsi" w:cs="Arial"/>
          <w:color w:val="000000"/>
        </w:rPr>
        <w:t>й</w:t>
      </w:r>
      <w:r w:rsidR="006C2DEA">
        <w:rPr>
          <w:rFonts w:asciiTheme="minorHAnsi" w:eastAsia="Arial" w:hAnsiTheme="minorHAnsi" w:cs="Arial"/>
          <w:color w:val="000000"/>
        </w:rPr>
        <w:t xml:space="preserve"> из пяти номинаций: </w:t>
      </w:r>
    </w:p>
    <w:p w14:paraId="3B07E45D" w14:textId="77777777" w:rsidR="006C2DEA" w:rsidRPr="006C2DEA" w:rsidRDefault="006C2DEA" w:rsidP="006C2DEA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6C2DEA">
        <w:rPr>
          <w:rFonts w:asciiTheme="minorHAnsi" w:eastAsia="Arial" w:hAnsiTheme="minorHAnsi" w:cs="Arial"/>
          <w:color w:val="000000"/>
        </w:rPr>
        <w:t>1. Место силы</w:t>
      </w:r>
    </w:p>
    <w:p w14:paraId="38D08F63" w14:textId="77777777" w:rsidR="006C2DEA" w:rsidRPr="006C2DEA" w:rsidRDefault="006C2DEA" w:rsidP="006C2DEA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6C2DEA">
        <w:rPr>
          <w:rFonts w:asciiTheme="minorHAnsi" w:eastAsia="Arial" w:hAnsiTheme="minorHAnsi" w:cs="Arial"/>
          <w:color w:val="000000"/>
        </w:rPr>
        <w:t>2. Культурный туризм</w:t>
      </w:r>
    </w:p>
    <w:p w14:paraId="3419AD5F" w14:textId="77777777" w:rsidR="006C2DEA" w:rsidRPr="006C2DEA" w:rsidRDefault="006C2DEA" w:rsidP="006C2DEA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6C2DEA">
        <w:rPr>
          <w:rFonts w:asciiTheme="minorHAnsi" w:eastAsia="Arial" w:hAnsiTheme="minorHAnsi" w:cs="Arial"/>
          <w:color w:val="000000"/>
        </w:rPr>
        <w:t>3. Событийное развитие территории</w:t>
      </w:r>
    </w:p>
    <w:p w14:paraId="581CD846" w14:textId="77777777" w:rsidR="006C2DEA" w:rsidRPr="006C2DEA" w:rsidRDefault="006C2DEA" w:rsidP="006C2DEA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6C2DEA">
        <w:rPr>
          <w:rFonts w:asciiTheme="minorHAnsi" w:eastAsia="Arial" w:hAnsiTheme="minorHAnsi" w:cs="Arial"/>
          <w:color w:val="000000"/>
        </w:rPr>
        <w:t>4. Развитие местного сообщества через творческое образование и искусство</w:t>
      </w:r>
    </w:p>
    <w:p w14:paraId="5DF8D79F" w14:textId="118DD8F2" w:rsidR="00C9255B" w:rsidRDefault="006C2DEA" w:rsidP="006C2DEA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6C2DEA">
        <w:rPr>
          <w:rFonts w:asciiTheme="minorHAnsi" w:eastAsia="Arial" w:hAnsiTheme="minorHAnsi" w:cs="Arial"/>
          <w:color w:val="000000"/>
        </w:rPr>
        <w:t xml:space="preserve">5. </w:t>
      </w:r>
      <w:proofErr w:type="spellStart"/>
      <w:r w:rsidRPr="006C2DEA">
        <w:rPr>
          <w:rFonts w:asciiTheme="minorHAnsi" w:eastAsia="Arial" w:hAnsiTheme="minorHAnsi" w:cs="Arial"/>
          <w:color w:val="000000"/>
        </w:rPr>
        <w:t>Digital</w:t>
      </w:r>
      <w:proofErr w:type="spellEnd"/>
      <w:r w:rsidRPr="006C2DEA">
        <w:rPr>
          <w:rFonts w:asciiTheme="minorHAnsi" w:eastAsia="Arial" w:hAnsiTheme="minorHAnsi" w:cs="Arial"/>
          <w:color w:val="000000"/>
        </w:rPr>
        <w:t>-проект в культуре</w:t>
      </w:r>
    </w:p>
    <w:p w14:paraId="09C88187" w14:textId="77777777" w:rsidR="00667FC0" w:rsidRDefault="00667FC0" w:rsidP="006C2DEA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63646AF1" w14:textId="01966C7B" w:rsidR="006C2DEA" w:rsidRDefault="006C2DEA" w:rsidP="00C9255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В ходе обучения участникам предоставляется возможность под руководством экспертов в креативных индустриях подготовить свой проект и представить его перед потенциальными инвесторами и представителями власти. На протяжении всей программы идет отбор лучших проектов. На финальную защиту попадают команды с проектами, которые прошли </w:t>
      </w:r>
      <w:proofErr w:type="gramStart"/>
      <w:r>
        <w:rPr>
          <w:rFonts w:asciiTheme="minorHAnsi" w:eastAsia="Arial" w:hAnsiTheme="minorHAnsi" w:cs="Arial"/>
          <w:color w:val="000000"/>
        </w:rPr>
        <w:t xml:space="preserve">все </w:t>
      </w:r>
      <w:r w:rsidR="00667FC0">
        <w:rPr>
          <w:rFonts w:asciiTheme="minorHAnsi" w:eastAsia="Arial" w:hAnsiTheme="minorHAnsi" w:cs="Arial"/>
          <w:color w:val="000000"/>
        </w:rPr>
        <w:t xml:space="preserve"> контрольные</w:t>
      </w:r>
      <w:proofErr w:type="gramEnd"/>
      <w:r w:rsidR="00667FC0">
        <w:rPr>
          <w:rFonts w:asciiTheme="minorHAnsi" w:eastAsia="Arial" w:hAnsiTheme="minorHAnsi" w:cs="Arial"/>
          <w:color w:val="000000"/>
        </w:rPr>
        <w:t xml:space="preserve"> и отборочные этапы программы.</w:t>
      </w:r>
    </w:p>
    <w:p w14:paraId="24C946AE" w14:textId="77777777" w:rsidR="006C2DEA" w:rsidRDefault="006C2DEA" w:rsidP="00C9255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68B1FD12" w14:textId="7F0FC5DE" w:rsidR="00737E46" w:rsidRDefault="00737E46" w:rsidP="00737E46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Программа «Культурная инициатива</w:t>
      </w:r>
      <w:r w:rsidR="001573F3">
        <w:rPr>
          <w:rFonts w:asciiTheme="minorHAnsi" w:eastAsia="Arial" w:hAnsiTheme="minorHAnsi" w:cs="Arial"/>
          <w:color w:val="000000"/>
        </w:rPr>
        <w:t>/</w:t>
      </w:r>
      <w:r>
        <w:rPr>
          <w:rFonts w:asciiTheme="minorHAnsi" w:eastAsia="Arial" w:hAnsiTheme="minorHAnsi" w:cs="Arial"/>
          <w:color w:val="000000"/>
        </w:rPr>
        <w:t xml:space="preserve"> лидерство в креативных индустриях» состоит из двух дистанционных модулей «</w:t>
      </w:r>
      <w:proofErr w:type="spellStart"/>
      <w:r>
        <w:rPr>
          <w:rFonts w:asciiTheme="minorHAnsi" w:eastAsia="Arial" w:hAnsiTheme="minorHAnsi" w:cs="Arial"/>
          <w:color w:val="000000"/>
        </w:rPr>
        <w:t>Делайсам</w:t>
      </w:r>
      <w:proofErr w:type="spellEnd"/>
      <w:r>
        <w:rPr>
          <w:rFonts w:asciiTheme="minorHAnsi" w:eastAsia="Arial" w:hAnsiTheme="minorHAnsi" w:cs="Arial"/>
          <w:color w:val="000000"/>
        </w:rPr>
        <w:t>» и трех очных модулей</w:t>
      </w:r>
      <w:r w:rsidR="00821625">
        <w:rPr>
          <w:rFonts w:asciiTheme="minorHAnsi" w:eastAsia="Arial" w:hAnsiTheme="minorHAnsi" w:cs="Arial"/>
          <w:color w:val="000000"/>
        </w:rPr>
        <w:t xml:space="preserve">. </w:t>
      </w:r>
    </w:p>
    <w:p w14:paraId="30CCA157" w14:textId="35565714" w:rsidR="00821625" w:rsidRDefault="00821625" w:rsidP="00737E46">
      <w:pPr>
        <w:spacing w:before="0" w:line="240" w:lineRule="auto"/>
        <w:rPr>
          <w:rFonts w:asciiTheme="minorHAnsi" w:eastAsia="Arial" w:hAnsiTheme="minorHAnsi" w:cs="Arial"/>
          <w:color w:val="000000"/>
        </w:rPr>
      </w:pPr>
    </w:p>
    <w:p w14:paraId="370CFE80" w14:textId="0733C72C" w:rsidR="00DF6A3B" w:rsidRDefault="00821625" w:rsidP="00821625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1 </w:t>
      </w:r>
      <w:r w:rsidR="006C2DEA">
        <w:rPr>
          <w:rFonts w:asciiTheme="minorHAnsi" w:eastAsia="Arial" w:hAnsiTheme="minorHAnsi" w:cs="Arial"/>
          <w:color w:val="000000"/>
        </w:rPr>
        <w:t xml:space="preserve">дистанционный </w:t>
      </w:r>
      <w:r w:rsidR="00DF6A3B">
        <w:rPr>
          <w:rFonts w:asciiTheme="minorHAnsi" w:eastAsia="Arial" w:hAnsiTheme="minorHAnsi" w:cs="Arial"/>
          <w:color w:val="000000"/>
        </w:rPr>
        <w:t>модуль</w:t>
      </w:r>
      <w:r>
        <w:rPr>
          <w:rFonts w:asciiTheme="minorHAnsi" w:eastAsia="Arial" w:hAnsiTheme="minorHAnsi" w:cs="Arial"/>
          <w:color w:val="000000"/>
        </w:rPr>
        <w:t xml:space="preserve"> «</w:t>
      </w:r>
      <w:proofErr w:type="spellStart"/>
      <w:r>
        <w:rPr>
          <w:rFonts w:asciiTheme="minorHAnsi" w:eastAsia="Arial" w:hAnsiTheme="minorHAnsi" w:cs="Arial"/>
          <w:color w:val="000000"/>
        </w:rPr>
        <w:t>Делайсам</w:t>
      </w:r>
      <w:proofErr w:type="spellEnd"/>
      <w:r>
        <w:rPr>
          <w:rFonts w:asciiTheme="minorHAnsi" w:eastAsia="Arial" w:hAnsiTheme="minorHAnsi" w:cs="Arial"/>
          <w:color w:val="000000"/>
        </w:rPr>
        <w:t xml:space="preserve">» стартует вместе с заявочной кампанией.   </w:t>
      </w:r>
    </w:p>
    <w:p w14:paraId="06C65263" w14:textId="28F09E19" w:rsidR="00DF6A3B" w:rsidRDefault="00DF6A3B" w:rsidP="00821625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Участники программы заполняют данные в личном кабинете, краткую информацию о проекте. Загружают видео-презентацию о себе. Далее получают доступ к материалам и записям онлайн-лекций.</w:t>
      </w:r>
    </w:p>
    <w:p w14:paraId="77838763" w14:textId="77777777" w:rsidR="00DF6A3B" w:rsidRDefault="00DF6A3B" w:rsidP="00821625">
      <w:pPr>
        <w:spacing w:before="0" w:line="240" w:lineRule="auto"/>
        <w:rPr>
          <w:rFonts w:asciiTheme="minorHAnsi" w:eastAsia="Arial" w:hAnsiTheme="minorHAnsi" w:cs="Arial"/>
          <w:color w:val="000000"/>
        </w:rPr>
      </w:pPr>
    </w:p>
    <w:p w14:paraId="6409E53F" w14:textId="054F1EB5" w:rsidR="00821625" w:rsidRDefault="00821625" w:rsidP="00821625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Модуль содержит </w:t>
      </w:r>
      <w:r w:rsidR="00737E46" w:rsidRPr="00737E46">
        <w:rPr>
          <w:rFonts w:asciiTheme="minorHAnsi" w:eastAsia="Arial" w:hAnsiTheme="minorHAnsi" w:cs="Arial"/>
          <w:color w:val="000000"/>
        </w:rPr>
        <w:t>сери</w:t>
      </w:r>
      <w:r>
        <w:rPr>
          <w:rFonts w:asciiTheme="minorHAnsi" w:eastAsia="Arial" w:hAnsiTheme="minorHAnsi" w:cs="Arial"/>
          <w:color w:val="000000"/>
        </w:rPr>
        <w:t>ю</w:t>
      </w:r>
      <w:r w:rsidR="00737E46" w:rsidRPr="00737E46">
        <w:rPr>
          <w:rFonts w:asciiTheme="minorHAnsi" w:eastAsia="Arial" w:hAnsiTheme="minorHAnsi" w:cs="Arial"/>
          <w:color w:val="000000"/>
        </w:rPr>
        <w:t xml:space="preserve"> публичных лекций</w:t>
      </w:r>
      <w:r w:rsidR="00420817">
        <w:rPr>
          <w:rFonts w:asciiTheme="minorHAnsi" w:eastAsia="Arial" w:hAnsiTheme="minorHAnsi" w:cs="Arial"/>
          <w:color w:val="000000"/>
        </w:rPr>
        <w:t>, сопровождаемые онлайн-трансляциями,</w:t>
      </w:r>
      <w:r w:rsidR="00737E46" w:rsidRPr="00737E46">
        <w:rPr>
          <w:rFonts w:asciiTheme="minorHAnsi" w:eastAsia="Arial" w:hAnsiTheme="minorHAnsi" w:cs="Arial"/>
          <w:color w:val="000000"/>
        </w:rPr>
        <w:t xml:space="preserve"> о трендах в культуре, управлении креативными индустриями, социальном воздействии культурных проектов, методические материалы по темам для участников программы</w:t>
      </w:r>
      <w:r w:rsidR="004C76AD">
        <w:rPr>
          <w:rFonts w:asciiTheme="minorHAnsi" w:eastAsia="Arial" w:hAnsiTheme="minorHAnsi" w:cs="Arial"/>
          <w:color w:val="000000"/>
        </w:rPr>
        <w:t xml:space="preserve">. </w:t>
      </w:r>
    </w:p>
    <w:p w14:paraId="40E5CAF3" w14:textId="77777777" w:rsidR="00DF6A3B" w:rsidRDefault="00DF6A3B" w:rsidP="00DF6A3B">
      <w:pPr>
        <w:spacing w:before="0" w:line="240" w:lineRule="auto"/>
        <w:rPr>
          <w:rFonts w:asciiTheme="minorHAnsi" w:eastAsia="Arial" w:hAnsiTheme="minorHAnsi" w:cs="Arial"/>
          <w:color w:val="000000"/>
        </w:rPr>
      </w:pPr>
    </w:p>
    <w:p w14:paraId="4AA7A824" w14:textId="7A34CA5E" w:rsidR="00DF6A3B" w:rsidRPr="00737E46" w:rsidRDefault="00DF6A3B" w:rsidP="00DF6A3B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По окончанию модуля происходит объявление</w:t>
      </w:r>
      <w:r w:rsidRPr="00737E46">
        <w:rPr>
          <w:rFonts w:asciiTheme="minorHAnsi" w:eastAsia="Arial" w:hAnsiTheme="minorHAnsi" w:cs="Arial"/>
          <w:color w:val="000000"/>
        </w:rPr>
        <w:t xml:space="preserve"> участников, прошедших на второй этап образовательной программы.</w:t>
      </w:r>
    </w:p>
    <w:p w14:paraId="41CC2050" w14:textId="1A1A2D41" w:rsidR="00821625" w:rsidRDefault="00821625" w:rsidP="00821625">
      <w:pPr>
        <w:spacing w:before="0" w:line="240" w:lineRule="auto"/>
        <w:rPr>
          <w:rFonts w:asciiTheme="minorHAnsi" w:eastAsia="Arial" w:hAnsiTheme="minorHAnsi" w:cs="Arial"/>
          <w:color w:val="000000"/>
        </w:rPr>
      </w:pPr>
    </w:p>
    <w:p w14:paraId="5E3AA078" w14:textId="49DF4E17" w:rsidR="00821625" w:rsidRDefault="00DF6A3B" w:rsidP="00821625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1 очный модуль </w:t>
      </w:r>
    </w:p>
    <w:p w14:paraId="64B59F90" w14:textId="1605D4E5" w:rsidR="00737E46" w:rsidRDefault="00737E46" w:rsidP="00DF6A3B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 w:rsidRPr="00737E46">
        <w:rPr>
          <w:rFonts w:asciiTheme="minorHAnsi" w:eastAsia="Arial" w:hAnsiTheme="minorHAnsi" w:cs="Arial"/>
          <w:color w:val="000000"/>
        </w:rPr>
        <w:t>Интенсивное обучение в Москве с лучшими практиками сферы. Темы: тренды в культуре, подход к проектной работе, креативное мышление, ценности проекта, коммуникационная стратегия</w:t>
      </w:r>
      <w:r w:rsidR="00DF6A3B">
        <w:rPr>
          <w:rFonts w:asciiTheme="minorHAnsi" w:eastAsia="Arial" w:hAnsiTheme="minorHAnsi" w:cs="Arial"/>
          <w:color w:val="000000"/>
        </w:rPr>
        <w:t xml:space="preserve">. </w:t>
      </w:r>
      <w:r w:rsidRPr="00737E46">
        <w:rPr>
          <w:rFonts w:asciiTheme="minorHAnsi" w:eastAsia="Arial" w:hAnsiTheme="minorHAnsi" w:cs="Arial"/>
          <w:color w:val="000000"/>
        </w:rPr>
        <w:t xml:space="preserve">По итогам: </w:t>
      </w:r>
      <w:r w:rsidR="00DF6A3B">
        <w:rPr>
          <w:rFonts w:asciiTheme="minorHAnsi" w:eastAsia="Arial" w:hAnsiTheme="minorHAnsi" w:cs="Arial"/>
          <w:color w:val="000000"/>
        </w:rPr>
        <w:t>участники</w:t>
      </w:r>
      <w:r w:rsidRPr="00737E46">
        <w:rPr>
          <w:rFonts w:asciiTheme="minorHAnsi" w:eastAsia="Arial" w:hAnsiTheme="minorHAnsi" w:cs="Arial"/>
          <w:color w:val="000000"/>
        </w:rPr>
        <w:t xml:space="preserve"> прокача</w:t>
      </w:r>
      <w:r w:rsidR="00DF6A3B">
        <w:rPr>
          <w:rFonts w:asciiTheme="minorHAnsi" w:eastAsia="Arial" w:hAnsiTheme="minorHAnsi" w:cs="Arial"/>
          <w:color w:val="000000"/>
        </w:rPr>
        <w:t>ют</w:t>
      </w:r>
      <w:r w:rsidRPr="00737E46">
        <w:rPr>
          <w:rFonts w:asciiTheme="minorHAnsi" w:eastAsia="Arial" w:hAnsiTheme="minorHAnsi" w:cs="Arial"/>
          <w:color w:val="000000"/>
        </w:rPr>
        <w:t xml:space="preserve"> идею и миссию проекта с учетом мировых трендов,</w:t>
      </w:r>
      <w:r w:rsidR="00DF6A3B">
        <w:rPr>
          <w:rFonts w:asciiTheme="minorHAnsi" w:eastAsia="Arial" w:hAnsiTheme="minorHAnsi" w:cs="Arial"/>
          <w:color w:val="000000"/>
        </w:rPr>
        <w:t xml:space="preserve"> определят целевую</w:t>
      </w:r>
      <w:r w:rsidRPr="00737E46">
        <w:rPr>
          <w:rFonts w:asciiTheme="minorHAnsi" w:eastAsia="Arial" w:hAnsiTheme="minorHAnsi" w:cs="Arial"/>
          <w:color w:val="000000"/>
        </w:rPr>
        <w:t xml:space="preserve"> аудитори</w:t>
      </w:r>
      <w:r w:rsidR="00DF6A3B">
        <w:rPr>
          <w:rFonts w:asciiTheme="minorHAnsi" w:eastAsia="Arial" w:hAnsiTheme="minorHAnsi" w:cs="Arial"/>
          <w:color w:val="000000"/>
        </w:rPr>
        <w:t>ю</w:t>
      </w:r>
      <w:r w:rsidRPr="00737E46">
        <w:rPr>
          <w:rFonts w:asciiTheme="minorHAnsi" w:eastAsia="Arial" w:hAnsiTheme="minorHAnsi" w:cs="Arial"/>
          <w:color w:val="000000"/>
        </w:rPr>
        <w:t xml:space="preserve"> и на</w:t>
      </w:r>
      <w:r w:rsidR="00DF6A3B">
        <w:rPr>
          <w:rFonts w:asciiTheme="minorHAnsi" w:eastAsia="Arial" w:hAnsiTheme="minorHAnsi" w:cs="Arial"/>
          <w:color w:val="000000"/>
        </w:rPr>
        <w:t>учатся</w:t>
      </w:r>
      <w:r w:rsidRPr="00737E46">
        <w:rPr>
          <w:rFonts w:asciiTheme="minorHAnsi" w:eastAsia="Arial" w:hAnsiTheme="minorHAnsi" w:cs="Arial"/>
          <w:color w:val="000000"/>
        </w:rPr>
        <w:t xml:space="preserve"> </w:t>
      </w:r>
      <w:r w:rsidR="00DF6A3B" w:rsidRPr="00737E46">
        <w:rPr>
          <w:rFonts w:asciiTheme="minorHAnsi" w:eastAsia="Arial" w:hAnsiTheme="minorHAnsi" w:cs="Arial"/>
          <w:color w:val="000000"/>
        </w:rPr>
        <w:t>мыслить,</w:t>
      </w:r>
      <w:r w:rsidRPr="00737E46">
        <w:rPr>
          <w:rFonts w:asciiTheme="minorHAnsi" w:eastAsia="Arial" w:hAnsiTheme="minorHAnsi" w:cs="Arial"/>
          <w:color w:val="000000"/>
        </w:rPr>
        <w:t xml:space="preserve"> как творец.</w:t>
      </w:r>
    </w:p>
    <w:p w14:paraId="26B741B6" w14:textId="43DBBDB1" w:rsidR="00737E46" w:rsidRPr="00737E46" w:rsidRDefault="00DF6A3B" w:rsidP="005C0228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По окончанию модуля происходит о</w:t>
      </w:r>
      <w:r w:rsidR="00737E46" w:rsidRPr="00737E46">
        <w:rPr>
          <w:rFonts w:asciiTheme="minorHAnsi" w:eastAsia="Arial" w:hAnsiTheme="minorHAnsi" w:cs="Arial"/>
          <w:color w:val="000000"/>
        </w:rPr>
        <w:t>бъявление участников, прошедших на третий этап образовательной программы.</w:t>
      </w:r>
    </w:p>
    <w:p w14:paraId="158B66FE" w14:textId="77777777" w:rsidR="006C2DEA" w:rsidRDefault="006C2DEA" w:rsidP="00737E46">
      <w:pPr>
        <w:spacing w:before="0" w:line="240" w:lineRule="auto"/>
        <w:jc w:val="center"/>
        <w:rPr>
          <w:rFonts w:asciiTheme="minorHAnsi" w:eastAsia="Arial" w:hAnsiTheme="minorHAnsi" w:cs="Arial"/>
          <w:color w:val="000000"/>
        </w:rPr>
      </w:pPr>
    </w:p>
    <w:p w14:paraId="74088786" w14:textId="38FE6D3A" w:rsidR="006C2DEA" w:rsidRDefault="006C2DEA" w:rsidP="005C0228">
      <w:pPr>
        <w:tabs>
          <w:tab w:val="left" w:pos="240"/>
        </w:tabs>
        <w:spacing w:before="0" w:line="240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2 дистанционный модуль «</w:t>
      </w:r>
      <w:proofErr w:type="spellStart"/>
      <w:r>
        <w:rPr>
          <w:rFonts w:asciiTheme="minorHAnsi" w:eastAsia="Arial" w:hAnsiTheme="minorHAnsi" w:cs="Arial"/>
          <w:color w:val="000000"/>
        </w:rPr>
        <w:t>Делайсам</w:t>
      </w:r>
      <w:proofErr w:type="spellEnd"/>
      <w:r>
        <w:rPr>
          <w:rFonts w:asciiTheme="minorHAnsi" w:eastAsia="Arial" w:hAnsiTheme="minorHAnsi" w:cs="Arial"/>
          <w:color w:val="000000"/>
        </w:rPr>
        <w:t>»</w:t>
      </w:r>
    </w:p>
    <w:p w14:paraId="61A58065" w14:textId="0FA518AB" w:rsidR="00667FC0" w:rsidRDefault="006C2DEA" w:rsidP="006C2DEA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Модуль посвящен д</w:t>
      </w:r>
      <w:r w:rsidR="00737E46" w:rsidRPr="00737E46">
        <w:rPr>
          <w:rFonts w:asciiTheme="minorHAnsi" w:eastAsia="Arial" w:hAnsiTheme="minorHAnsi" w:cs="Arial"/>
          <w:color w:val="000000"/>
        </w:rPr>
        <w:t>оработк</w:t>
      </w:r>
      <w:r>
        <w:rPr>
          <w:rFonts w:asciiTheme="minorHAnsi" w:eastAsia="Arial" w:hAnsiTheme="minorHAnsi" w:cs="Arial"/>
          <w:color w:val="000000"/>
        </w:rPr>
        <w:t>е</w:t>
      </w:r>
      <w:r w:rsidR="00737E46" w:rsidRPr="00737E46">
        <w:rPr>
          <w:rFonts w:asciiTheme="minorHAnsi" w:eastAsia="Arial" w:hAnsiTheme="minorHAnsi" w:cs="Arial"/>
          <w:color w:val="000000"/>
        </w:rPr>
        <w:t xml:space="preserve"> проектов с менторами и экспертами, онлайн-сессии 2 раза в неделю, работа внутри проек</w:t>
      </w:r>
      <w:r>
        <w:rPr>
          <w:rFonts w:asciiTheme="minorHAnsi" w:eastAsia="Arial" w:hAnsiTheme="minorHAnsi" w:cs="Arial"/>
          <w:color w:val="000000"/>
        </w:rPr>
        <w:t>т</w:t>
      </w:r>
      <w:r w:rsidR="00737E46" w:rsidRPr="00737E46">
        <w:rPr>
          <w:rFonts w:asciiTheme="minorHAnsi" w:eastAsia="Arial" w:hAnsiTheme="minorHAnsi" w:cs="Arial"/>
          <w:color w:val="000000"/>
        </w:rPr>
        <w:t>ной команды</w:t>
      </w:r>
    </w:p>
    <w:p w14:paraId="7A3B9000" w14:textId="77777777" w:rsidR="00667FC0" w:rsidRDefault="00667FC0" w:rsidP="006C2DEA">
      <w:pPr>
        <w:spacing w:before="0" w:line="240" w:lineRule="auto"/>
        <w:rPr>
          <w:rFonts w:asciiTheme="minorHAnsi" w:eastAsia="Arial" w:hAnsiTheme="minorHAnsi" w:cs="Arial"/>
          <w:color w:val="000000"/>
        </w:rPr>
      </w:pPr>
    </w:p>
    <w:p w14:paraId="4B62F5E0" w14:textId="253B97CE" w:rsidR="006C2DEA" w:rsidRDefault="006C2DEA" w:rsidP="006C2DEA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2 очный</w:t>
      </w:r>
      <w:r w:rsidR="00737E46" w:rsidRPr="00737E46">
        <w:rPr>
          <w:rFonts w:asciiTheme="minorHAnsi" w:eastAsia="Arial" w:hAnsiTheme="minorHAnsi" w:cs="Arial"/>
          <w:color w:val="000000"/>
        </w:rPr>
        <w:t xml:space="preserve"> модул</w:t>
      </w:r>
      <w:r>
        <w:rPr>
          <w:rFonts w:asciiTheme="minorHAnsi" w:eastAsia="Arial" w:hAnsiTheme="minorHAnsi" w:cs="Arial"/>
          <w:color w:val="000000"/>
        </w:rPr>
        <w:t xml:space="preserve">ь </w:t>
      </w:r>
    </w:p>
    <w:p w14:paraId="662DE62C" w14:textId="10DD321F" w:rsidR="00737E46" w:rsidRDefault="00737E46" w:rsidP="005C0228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737E46">
        <w:rPr>
          <w:rFonts w:asciiTheme="minorHAnsi" w:eastAsia="Arial" w:hAnsiTheme="minorHAnsi" w:cs="Arial"/>
          <w:color w:val="000000"/>
        </w:rPr>
        <w:t xml:space="preserve">Интенсивное обучение в Москве и Солнечногорске </w:t>
      </w:r>
      <w:r w:rsidR="004C76AD">
        <w:rPr>
          <w:rFonts w:asciiTheme="minorHAnsi" w:eastAsia="Arial" w:hAnsiTheme="minorHAnsi" w:cs="Arial"/>
          <w:color w:val="000000"/>
        </w:rPr>
        <w:t>под руководством преподавателей-практиков</w:t>
      </w:r>
      <w:r w:rsidRPr="00737E46">
        <w:rPr>
          <w:rFonts w:asciiTheme="minorHAnsi" w:eastAsia="Arial" w:hAnsiTheme="minorHAnsi" w:cs="Arial"/>
          <w:color w:val="000000"/>
        </w:rPr>
        <w:t xml:space="preserve">. Темы: финансовая модель, коммерческие проекты, фандрайзинг, искусство </w:t>
      </w:r>
      <w:r w:rsidRPr="00737E46">
        <w:rPr>
          <w:rFonts w:asciiTheme="minorHAnsi" w:eastAsia="Arial" w:hAnsiTheme="minorHAnsi" w:cs="Arial"/>
          <w:color w:val="000000"/>
        </w:rPr>
        <w:lastRenderedPageBreak/>
        <w:t>презентации, ораторское мастерство</w:t>
      </w:r>
      <w:r w:rsidR="006C2DEA">
        <w:rPr>
          <w:rFonts w:asciiTheme="minorHAnsi" w:eastAsia="Arial" w:hAnsiTheme="minorHAnsi" w:cs="Arial"/>
          <w:color w:val="000000"/>
        </w:rPr>
        <w:t xml:space="preserve">. </w:t>
      </w:r>
      <w:r w:rsidRPr="00737E46">
        <w:rPr>
          <w:rFonts w:asciiTheme="minorHAnsi" w:eastAsia="Arial" w:hAnsiTheme="minorHAnsi" w:cs="Arial"/>
          <w:color w:val="000000"/>
        </w:rPr>
        <w:t>По</w:t>
      </w:r>
      <w:r w:rsidR="006C2DEA">
        <w:rPr>
          <w:rFonts w:asciiTheme="minorHAnsi" w:eastAsia="Arial" w:hAnsiTheme="minorHAnsi" w:cs="Arial"/>
          <w:color w:val="000000"/>
        </w:rPr>
        <w:t xml:space="preserve"> </w:t>
      </w:r>
      <w:r w:rsidRPr="00737E46">
        <w:rPr>
          <w:rFonts w:asciiTheme="minorHAnsi" w:eastAsia="Arial" w:hAnsiTheme="minorHAnsi" w:cs="Arial"/>
          <w:color w:val="000000"/>
        </w:rPr>
        <w:t>итогам</w:t>
      </w:r>
      <w:r w:rsidR="006C2DEA">
        <w:rPr>
          <w:rFonts w:asciiTheme="minorHAnsi" w:eastAsia="Arial" w:hAnsiTheme="minorHAnsi" w:cs="Arial"/>
          <w:color w:val="000000"/>
        </w:rPr>
        <w:t xml:space="preserve"> участники</w:t>
      </w:r>
      <w:r w:rsidRPr="00737E46">
        <w:rPr>
          <w:rFonts w:asciiTheme="minorHAnsi" w:eastAsia="Arial" w:hAnsiTheme="minorHAnsi" w:cs="Arial"/>
          <w:color w:val="000000"/>
        </w:rPr>
        <w:t xml:space="preserve"> полностью выстро</w:t>
      </w:r>
      <w:r w:rsidR="006C2DEA">
        <w:rPr>
          <w:rFonts w:asciiTheme="minorHAnsi" w:eastAsia="Arial" w:hAnsiTheme="minorHAnsi" w:cs="Arial"/>
          <w:color w:val="000000"/>
        </w:rPr>
        <w:t>ят</w:t>
      </w:r>
      <w:r w:rsidRPr="00737E46">
        <w:rPr>
          <w:rFonts w:asciiTheme="minorHAnsi" w:eastAsia="Arial" w:hAnsiTheme="minorHAnsi" w:cs="Arial"/>
          <w:color w:val="000000"/>
        </w:rPr>
        <w:t xml:space="preserve"> бизнес-модель проекта, протестиру</w:t>
      </w:r>
      <w:r w:rsidR="006C2DEA">
        <w:rPr>
          <w:rFonts w:asciiTheme="minorHAnsi" w:eastAsia="Arial" w:hAnsiTheme="minorHAnsi" w:cs="Arial"/>
          <w:color w:val="000000"/>
        </w:rPr>
        <w:t xml:space="preserve">ют </w:t>
      </w:r>
      <w:r w:rsidRPr="00737E46">
        <w:rPr>
          <w:rFonts w:asciiTheme="minorHAnsi" w:eastAsia="Arial" w:hAnsiTheme="minorHAnsi" w:cs="Arial"/>
          <w:color w:val="000000"/>
        </w:rPr>
        <w:t>ее на свое</w:t>
      </w:r>
      <w:r w:rsidR="006C2DEA">
        <w:rPr>
          <w:rFonts w:asciiTheme="minorHAnsi" w:eastAsia="Arial" w:hAnsiTheme="minorHAnsi" w:cs="Arial"/>
          <w:color w:val="000000"/>
        </w:rPr>
        <w:t>й</w:t>
      </w:r>
      <w:r w:rsidRPr="00737E46">
        <w:rPr>
          <w:rFonts w:asciiTheme="minorHAnsi" w:eastAsia="Arial" w:hAnsiTheme="minorHAnsi" w:cs="Arial"/>
          <w:color w:val="000000"/>
        </w:rPr>
        <w:t xml:space="preserve"> целевой аудитории и науч</w:t>
      </w:r>
      <w:r w:rsidR="006C2DEA">
        <w:rPr>
          <w:rFonts w:asciiTheme="minorHAnsi" w:eastAsia="Arial" w:hAnsiTheme="minorHAnsi" w:cs="Arial"/>
          <w:color w:val="000000"/>
        </w:rPr>
        <w:t>атся</w:t>
      </w:r>
      <w:r w:rsidRPr="00737E46">
        <w:rPr>
          <w:rFonts w:asciiTheme="minorHAnsi" w:eastAsia="Arial" w:hAnsiTheme="minorHAnsi" w:cs="Arial"/>
          <w:color w:val="000000"/>
        </w:rPr>
        <w:t xml:space="preserve"> продавать свой проект инвесторам.</w:t>
      </w:r>
    </w:p>
    <w:p w14:paraId="7D90C2BF" w14:textId="77777777" w:rsidR="006C2DEA" w:rsidRPr="00737E46" w:rsidRDefault="006C2DEA" w:rsidP="00737E46">
      <w:pPr>
        <w:spacing w:before="0" w:line="240" w:lineRule="auto"/>
        <w:jc w:val="center"/>
        <w:rPr>
          <w:rFonts w:asciiTheme="minorHAnsi" w:eastAsia="Arial" w:hAnsiTheme="minorHAnsi" w:cs="Arial"/>
          <w:color w:val="000000"/>
        </w:rPr>
      </w:pPr>
    </w:p>
    <w:p w14:paraId="025B54DF" w14:textId="77777777" w:rsidR="00667FC0" w:rsidRDefault="00667FC0" w:rsidP="00667FC0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3</w:t>
      </w:r>
      <w:r w:rsidR="00737E46" w:rsidRPr="00737E46"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о</w:t>
      </w:r>
      <w:r w:rsidR="00737E46" w:rsidRPr="00737E46">
        <w:rPr>
          <w:rFonts w:asciiTheme="minorHAnsi" w:eastAsia="Arial" w:hAnsiTheme="minorHAnsi" w:cs="Arial"/>
          <w:color w:val="000000"/>
        </w:rPr>
        <w:t>чный модуль</w:t>
      </w:r>
    </w:p>
    <w:p w14:paraId="748C1946" w14:textId="71B4C748" w:rsidR="00C9255B" w:rsidRDefault="00737E46" w:rsidP="005C0228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 w:rsidRPr="00737E46">
        <w:rPr>
          <w:rFonts w:asciiTheme="minorHAnsi" w:eastAsia="Arial" w:hAnsiTheme="minorHAnsi" w:cs="Arial"/>
          <w:color w:val="000000"/>
        </w:rPr>
        <w:t xml:space="preserve">Финальные публичные защиты проектов на московской площадке перед практиками индустрии, региональными представительствами и потенциальными инвесторами. </w:t>
      </w:r>
      <w:r w:rsidR="00667FC0">
        <w:rPr>
          <w:rFonts w:asciiTheme="minorHAnsi" w:eastAsia="Arial" w:hAnsiTheme="minorHAnsi" w:cs="Arial"/>
          <w:color w:val="000000"/>
        </w:rPr>
        <w:t xml:space="preserve"> В конце будут объявлены</w:t>
      </w:r>
      <w:r w:rsidRPr="00737E46">
        <w:rPr>
          <w:rFonts w:asciiTheme="minorHAnsi" w:eastAsia="Arial" w:hAnsiTheme="minorHAnsi" w:cs="Arial"/>
          <w:color w:val="000000"/>
        </w:rPr>
        <w:t xml:space="preserve"> 15 проектов-победителей.</w:t>
      </w:r>
    </w:p>
    <w:p w14:paraId="3A400F69" w14:textId="77777777" w:rsidR="00C9255B" w:rsidRPr="00190DC8" w:rsidRDefault="00C9255B">
      <w:pPr>
        <w:spacing w:before="0" w:line="240" w:lineRule="auto"/>
        <w:jc w:val="center"/>
        <w:rPr>
          <w:rFonts w:asciiTheme="minorHAnsi" w:eastAsia="Arial" w:hAnsiTheme="minorHAnsi" w:cs="Arial"/>
          <w:color w:val="000000"/>
        </w:rPr>
      </w:pPr>
    </w:p>
    <w:p w14:paraId="7939C343" w14:textId="77777777" w:rsidR="004C76AD" w:rsidRDefault="004C76AD">
      <w:pPr>
        <w:pStyle w:val="1"/>
        <w:rPr>
          <w:rFonts w:asciiTheme="minorHAnsi" w:hAnsiTheme="minorHAnsi"/>
        </w:rPr>
      </w:pPr>
      <w:bookmarkStart w:id="19" w:name="_Toc17134431"/>
    </w:p>
    <w:p w14:paraId="767DF08B" w14:textId="2C70AA15" w:rsidR="00A4648B" w:rsidRPr="00190DC8" w:rsidRDefault="002020E4">
      <w:pPr>
        <w:pStyle w:val="1"/>
        <w:rPr>
          <w:rFonts w:asciiTheme="minorHAnsi" w:eastAsia="Arial" w:hAnsiTheme="minorHAnsi" w:cs="Arial"/>
          <w:color w:val="000000"/>
          <w:sz w:val="22"/>
          <w:szCs w:val="22"/>
        </w:rPr>
      </w:pPr>
      <w:r w:rsidRPr="00190DC8">
        <w:rPr>
          <w:rFonts w:asciiTheme="minorHAnsi" w:hAnsiTheme="minorHAnsi"/>
        </w:rPr>
        <w:t>ПОЛОЖЕНИЕ 2.</w:t>
      </w:r>
      <w:r w:rsidR="00F236D8" w:rsidRPr="0069215C">
        <w:rPr>
          <w:rFonts w:asciiTheme="minorHAnsi" w:hAnsiTheme="minorHAnsi"/>
        </w:rPr>
        <w:t xml:space="preserve"> </w:t>
      </w:r>
      <w:r w:rsidRPr="00190DC8">
        <w:rPr>
          <w:rFonts w:asciiTheme="minorHAnsi" w:hAnsiTheme="minorHAnsi"/>
        </w:rPr>
        <w:t>ОБ АТТЕСТАЦИИ УЧАЩИХСЯ</w:t>
      </w:r>
      <w:bookmarkEnd w:id="19"/>
      <w:r w:rsidRPr="00190DC8">
        <w:rPr>
          <w:rFonts w:asciiTheme="minorHAnsi" w:hAnsiTheme="minorHAnsi"/>
        </w:rPr>
        <w:t xml:space="preserve"> </w:t>
      </w:r>
    </w:p>
    <w:p w14:paraId="5881FE07" w14:textId="77777777" w:rsidR="00A4648B" w:rsidRPr="00190DC8" w:rsidRDefault="00A4648B">
      <w:pPr>
        <w:spacing w:before="0" w:line="240" w:lineRule="auto"/>
        <w:jc w:val="center"/>
        <w:rPr>
          <w:rFonts w:asciiTheme="minorHAnsi" w:eastAsia="Arial" w:hAnsiTheme="minorHAnsi" w:cs="Arial"/>
          <w:color w:val="000000"/>
        </w:rPr>
      </w:pPr>
    </w:p>
    <w:p w14:paraId="0DFB445D" w14:textId="77777777" w:rsidR="00A4648B" w:rsidRPr="00190DC8" w:rsidRDefault="00A4648B">
      <w:pPr>
        <w:spacing w:before="0" w:line="240" w:lineRule="auto"/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7B7A53E3" w14:textId="77777777" w:rsidR="00A4648B" w:rsidRPr="00190DC8" w:rsidRDefault="002020E4">
      <w:pPr>
        <w:pStyle w:val="2"/>
        <w:spacing w:before="0"/>
        <w:jc w:val="both"/>
        <w:rPr>
          <w:rFonts w:asciiTheme="minorHAnsi" w:hAnsiTheme="minorHAnsi"/>
        </w:rPr>
      </w:pPr>
      <w:bookmarkStart w:id="20" w:name="_Toc17134432"/>
      <w:r w:rsidRPr="00190DC8">
        <w:rPr>
          <w:rFonts w:asciiTheme="minorHAnsi" w:hAnsiTheme="minorHAnsi"/>
        </w:rPr>
        <w:t>1. Критерии оценивания знаний</w:t>
      </w:r>
      <w:bookmarkEnd w:id="20"/>
    </w:p>
    <w:p w14:paraId="1EF11CD5" w14:textId="77777777" w:rsidR="00A4648B" w:rsidRPr="00190DC8" w:rsidRDefault="00A4648B">
      <w:pPr>
        <w:spacing w:before="0" w:line="240" w:lineRule="auto"/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22EBEA7A" w14:textId="5B888CA1" w:rsidR="00A4648B" w:rsidRPr="005C022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Настоящее Положение регламентирует порядок прохождения аттестации учащимися </w:t>
      </w:r>
      <w:r w:rsidR="00DC1C18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 xml:space="preserve">. </w:t>
      </w:r>
    </w:p>
    <w:p w14:paraId="4F8F0EA7" w14:textId="77777777" w:rsidR="00A4648B" w:rsidRPr="005C022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21907F72" w14:textId="41A575A6" w:rsidR="00770AA4" w:rsidRPr="005C0228" w:rsidRDefault="002020E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1.1. </w:t>
      </w:r>
      <w:r w:rsidR="00770AA4" w:rsidRPr="005C0228">
        <w:rPr>
          <w:rFonts w:asciiTheme="minorHAnsi" w:hAnsiTheme="minorHAnsi"/>
          <w:color w:val="000000"/>
        </w:rPr>
        <w:t>При подаче заявки участники</w:t>
      </w:r>
    </w:p>
    <w:p w14:paraId="3F760E35" w14:textId="665D64F5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- заполняют анкету с вопросами</w:t>
      </w:r>
    </w:p>
    <w:p w14:paraId="2F0BE045" w14:textId="1BF2DF6C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- вписывают в анкете краткое описание проекта</w:t>
      </w:r>
    </w:p>
    <w:p w14:paraId="75A788CF" w14:textId="7D83CFEB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 xml:space="preserve">- загружают 5-слайдовую презентацию. 5 слайдов </w:t>
      </w:r>
      <w:proofErr w:type="gramStart"/>
      <w:r w:rsidRPr="005C0228">
        <w:rPr>
          <w:rFonts w:asciiTheme="minorHAnsi" w:hAnsiTheme="minorHAnsi"/>
          <w:color w:val="000000"/>
        </w:rPr>
        <w:t>-  1</w:t>
      </w:r>
      <w:proofErr w:type="gramEnd"/>
      <w:r w:rsidRPr="005C0228">
        <w:rPr>
          <w:rFonts w:asciiTheme="minorHAnsi" w:hAnsiTheme="minorHAnsi"/>
          <w:color w:val="000000"/>
        </w:rPr>
        <w:t>) миссия / задача проекта, 2) описание проекта (суть идеи, регион и</w:t>
      </w:r>
      <w:r w:rsidR="00BD3273" w:rsidRPr="005C0228">
        <w:rPr>
          <w:rFonts w:asciiTheme="minorHAnsi" w:hAnsiTheme="minorHAnsi"/>
          <w:color w:val="000000"/>
        </w:rPr>
        <w:t xml:space="preserve"> </w:t>
      </w:r>
      <w:r w:rsidRPr="005C0228">
        <w:rPr>
          <w:rFonts w:asciiTheme="minorHAnsi" w:hAnsiTheme="minorHAnsi"/>
          <w:color w:val="000000"/>
        </w:rPr>
        <w:t>т</w:t>
      </w:r>
      <w:r w:rsidR="00BD3273" w:rsidRPr="005C0228">
        <w:rPr>
          <w:rFonts w:asciiTheme="minorHAnsi" w:hAnsiTheme="minorHAnsi"/>
          <w:color w:val="000000"/>
        </w:rPr>
        <w:t>.</w:t>
      </w:r>
      <w:r w:rsidRPr="005C0228">
        <w:rPr>
          <w:rFonts w:asciiTheme="minorHAnsi" w:hAnsiTheme="minorHAnsi"/>
          <w:color w:val="000000"/>
        </w:rPr>
        <w:t>д</w:t>
      </w:r>
      <w:r w:rsidR="00BD3273" w:rsidRPr="005C0228">
        <w:rPr>
          <w:rFonts w:asciiTheme="minorHAnsi" w:hAnsiTheme="minorHAnsi"/>
          <w:color w:val="000000"/>
        </w:rPr>
        <w:t>.</w:t>
      </w:r>
      <w:r w:rsidRPr="005C0228">
        <w:rPr>
          <w:rFonts w:asciiTheme="minorHAnsi" w:hAnsiTheme="minorHAnsi"/>
          <w:color w:val="000000"/>
        </w:rPr>
        <w:t>), 3) команда, 4) план реализации, 5) бизнес-план / количество требуемых инвестиций с разбивкой статей расходов.</w:t>
      </w:r>
    </w:p>
    <w:p w14:paraId="373873EC" w14:textId="77777777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- загружают видео, где рассказывают о том, зачем они делают этот проект.</w:t>
      </w:r>
    </w:p>
    <w:p w14:paraId="0BC3EEFE" w14:textId="589C8E58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Если какого-то слайда в презентации или одного из файлов нет / он пустой, то заявк</w:t>
      </w:r>
      <w:r w:rsidR="007848BB" w:rsidRPr="004C76AD">
        <w:rPr>
          <w:rFonts w:asciiTheme="minorHAnsi" w:hAnsiTheme="minorHAnsi"/>
          <w:color w:val="000000"/>
        </w:rPr>
        <w:t>а</w:t>
      </w:r>
      <w:r w:rsidRPr="005C0228">
        <w:rPr>
          <w:rFonts w:asciiTheme="minorHAnsi" w:hAnsiTheme="minorHAnsi"/>
          <w:color w:val="000000"/>
        </w:rPr>
        <w:t xml:space="preserve"> не принимае</w:t>
      </w:r>
      <w:r w:rsidR="007848BB" w:rsidRPr="004C76AD">
        <w:rPr>
          <w:rFonts w:asciiTheme="minorHAnsi" w:hAnsiTheme="minorHAnsi"/>
          <w:color w:val="000000"/>
        </w:rPr>
        <w:t>тся</w:t>
      </w:r>
    </w:p>
    <w:p w14:paraId="76B439F9" w14:textId="6A38D899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 xml:space="preserve">Заявка оценивается </w:t>
      </w:r>
      <w:r w:rsidR="00D775A2">
        <w:rPr>
          <w:rFonts w:asciiTheme="minorHAnsi" w:hAnsiTheme="minorHAnsi"/>
          <w:color w:val="000000"/>
        </w:rPr>
        <w:t xml:space="preserve">Экспертной комиссией </w:t>
      </w:r>
      <w:r w:rsidRPr="005C0228">
        <w:rPr>
          <w:rFonts w:asciiTheme="minorHAnsi" w:hAnsiTheme="minorHAnsi"/>
          <w:color w:val="000000"/>
        </w:rPr>
        <w:t>по следующим критериям:</w:t>
      </w:r>
    </w:p>
    <w:p w14:paraId="7B20EC08" w14:textId="77777777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- амбициозность идеи / миссии проекта</w:t>
      </w:r>
    </w:p>
    <w:p w14:paraId="390BE25F" w14:textId="77777777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- влияние на региональное развитие, решение какой-либо задачи/проблемы</w:t>
      </w:r>
    </w:p>
    <w:p w14:paraId="17F82CE8" w14:textId="006FA8D1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 xml:space="preserve">- </w:t>
      </w:r>
      <w:proofErr w:type="gramStart"/>
      <w:r w:rsidRPr="005C0228">
        <w:rPr>
          <w:rFonts w:asciiTheme="minorHAnsi" w:hAnsiTheme="minorHAnsi"/>
          <w:color w:val="000000"/>
        </w:rPr>
        <w:t>обоснование необходимости решения</w:t>
      </w:r>
      <w:r w:rsidR="00BD3273" w:rsidRPr="005C0228">
        <w:rPr>
          <w:rFonts w:asciiTheme="minorHAnsi" w:hAnsiTheme="minorHAnsi"/>
          <w:color w:val="000000"/>
        </w:rPr>
        <w:t xml:space="preserve"> </w:t>
      </w:r>
      <w:r w:rsidRPr="005C0228">
        <w:rPr>
          <w:rFonts w:asciiTheme="minorHAnsi" w:hAnsiTheme="minorHAnsi"/>
          <w:color w:val="000000"/>
        </w:rPr>
        <w:t>это</w:t>
      </w:r>
      <w:proofErr w:type="gramEnd"/>
      <w:r w:rsidRPr="005C0228">
        <w:rPr>
          <w:rFonts w:asciiTheme="minorHAnsi" w:hAnsiTheme="minorHAnsi"/>
          <w:color w:val="000000"/>
        </w:rPr>
        <w:t xml:space="preserve"> задачи в регионе</w:t>
      </w:r>
    </w:p>
    <w:p w14:paraId="26DF8451" w14:textId="77777777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- жизнеспособность, потенциал для инвестиций (проект потенциально может существовать без грантовой поддержки)</w:t>
      </w:r>
    </w:p>
    <w:p w14:paraId="67E3EE91" w14:textId="77777777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- системность - не разовый проект, системное влияние на регион</w:t>
      </w:r>
    </w:p>
    <w:p w14:paraId="2E441408" w14:textId="77777777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- оригинальность / инновационность идеи</w:t>
      </w:r>
    </w:p>
    <w:p w14:paraId="04C14B34" w14:textId="6F5C2B92" w:rsidR="00770AA4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- профиль команды - реально ли такими ресурсами запустить проект</w:t>
      </w:r>
    </w:p>
    <w:p w14:paraId="3E00760D" w14:textId="06E16669" w:rsidR="004C76AD" w:rsidRPr="005C0228" w:rsidRDefault="004C76AD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Участники должны </w:t>
      </w:r>
      <w:r w:rsidR="00A20A3D">
        <w:rPr>
          <w:rFonts w:asciiTheme="minorHAnsi" w:hAnsiTheme="minorHAnsi"/>
          <w:color w:val="000000"/>
        </w:rPr>
        <w:t>прослушать все публичные лекции 1 дистанционного модуля «</w:t>
      </w:r>
      <w:proofErr w:type="spellStart"/>
      <w:r w:rsidR="00A20A3D">
        <w:rPr>
          <w:rFonts w:asciiTheme="minorHAnsi" w:hAnsiTheme="minorHAnsi"/>
          <w:color w:val="000000"/>
        </w:rPr>
        <w:t>Делайсам</w:t>
      </w:r>
      <w:proofErr w:type="spellEnd"/>
      <w:r w:rsidR="00A20A3D">
        <w:rPr>
          <w:rFonts w:asciiTheme="minorHAnsi" w:hAnsiTheme="minorHAnsi"/>
          <w:color w:val="000000"/>
        </w:rPr>
        <w:t>» очно или дистанционно (в онлайн-трансляции или в записи) для прохождения на следующий этап программы.</w:t>
      </w:r>
    </w:p>
    <w:p w14:paraId="17EECF07" w14:textId="77777777" w:rsidR="00AE0C57" w:rsidRPr="005C0228" w:rsidRDefault="00AE0C57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0266D854" w14:textId="733F29C1" w:rsidR="00770AA4" w:rsidRPr="005C0228" w:rsidRDefault="00A20A3D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1.2. </w:t>
      </w:r>
      <w:r w:rsidR="00770AA4" w:rsidRPr="005C0228">
        <w:rPr>
          <w:rFonts w:asciiTheme="minorHAnsi" w:hAnsiTheme="minorHAnsi"/>
          <w:color w:val="000000"/>
        </w:rPr>
        <w:t>На втором этапе отбора после</w:t>
      </w:r>
      <w:r w:rsidR="0004577A" w:rsidRPr="004C76AD">
        <w:rPr>
          <w:rFonts w:asciiTheme="minorHAnsi" w:hAnsiTheme="minorHAnsi"/>
          <w:color w:val="000000"/>
        </w:rPr>
        <w:t xml:space="preserve"> 1</w:t>
      </w:r>
      <w:r w:rsidR="00770AA4" w:rsidRPr="005C0228">
        <w:rPr>
          <w:rFonts w:asciiTheme="minorHAnsi" w:hAnsiTheme="minorHAnsi"/>
          <w:color w:val="000000"/>
        </w:rPr>
        <w:t xml:space="preserve"> очного модуля </w:t>
      </w:r>
      <w:r w:rsidR="005C0228">
        <w:rPr>
          <w:rFonts w:asciiTheme="minorHAnsi" w:hAnsiTheme="minorHAnsi"/>
          <w:color w:val="000000"/>
        </w:rPr>
        <w:t>участник загружает</w:t>
      </w:r>
      <w:r w:rsidR="00770AA4" w:rsidRPr="005C0228">
        <w:rPr>
          <w:rFonts w:asciiTheme="minorHAnsi" w:hAnsiTheme="minorHAnsi"/>
          <w:color w:val="000000"/>
        </w:rPr>
        <w:t xml:space="preserve"> </w:t>
      </w:r>
      <w:r w:rsidR="00D775A2">
        <w:rPr>
          <w:rFonts w:asciiTheme="minorHAnsi" w:hAnsiTheme="minorHAnsi"/>
          <w:color w:val="000000"/>
        </w:rPr>
        <w:t xml:space="preserve">в личные кабинет </w:t>
      </w:r>
      <w:r w:rsidR="00770AA4" w:rsidRPr="005C0228">
        <w:rPr>
          <w:rFonts w:asciiTheme="minorHAnsi" w:hAnsiTheme="minorHAnsi"/>
          <w:color w:val="000000"/>
        </w:rPr>
        <w:t xml:space="preserve">обновленную презентацию, </w:t>
      </w:r>
      <w:r w:rsidR="005C0228">
        <w:rPr>
          <w:rFonts w:asciiTheme="minorHAnsi" w:hAnsiTheme="minorHAnsi"/>
          <w:color w:val="000000"/>
        </w:rPr>
        <w:t>содержащую</w:t>
      </w:r>
      <w:r w:rsidR="00770AA4" w:rsidRPr="005C0228">
        <w:rPr>
          <w:rFonts w:asciiTheme="minorHAnsi" w:hAnsiTheme="minorHAnsi"/>
          <w:color w:val="000000"/>
        </w:rPr>
        <w:t xml:space="preserve"> </w:t>
      </w:r>
      <w:proofErr w:type="gramStart"/>
      <w:r w:rsidR="00770AA4" w:rsidRPr="005C0228">
        <w:rPr>
          <w:rFonts w:asciiTheme="minorHAnsi" w:hAnsiTheme="minorHAnsi"/>
          <w:color w:val="000000"/>
        </w:rPr>
        <w:t xml:space="preserve">слайд </w:t>
      </w:r>
      <w:r w:rsidR="005C0228">
        <w:rPr>
          <w:rFonts w:asciiTheme="minorHAnsi" w:hAnsiTheme="minorHAnsi"/>
          <w:color w:val="000000"/>
        </w:rPr>
        <w:t xml:space="preserve"> «</w:t>
      </w:r>
      <w:proofErr w:type="gramEnd"/>
      <w:r w:rsidR="005C0228">
        <w:rPr>
          <w:rFonts w:asciiTheme="minorHAnsi" w:hAnsiTheme="minorHAnsi"/>
          <w:color w:val="000000"/>
        </w:rPr>
        <w:t>Целевая аудитория».</w:t>
      </w:r>
    </w:p>
    <w:p w14:paraId="3E85D253" w14:textId="2D075925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Эти данные</w:t>
      </w:r>
      <w:r w:rsidR="007E6966" w:rsidRPr="004C76AD">
        <w:rPr>
          <w:rFonts w:asciiTheme="minorHAnsi" w:hAnsiTheme="minorHAnsi"/>
          <w:color w:val="000000"/>
        </w:rPr>
        <w:t xml:space="preserve"> </w:t>
      </w:r>
      <w:proofErr w:type="gramStart"/>
      <w:r w:rsidR="007E6966" w:rsidRPr="004C76AD">
        <w:rPr>
          <w:rFonts w:asciiTheme="minorHAnsi" w:hAnsiTheme="minorHAnsi"/>
          <w:color w:val="000000"/>
        </w:rPr>
        <w:t xml:space="preserve">оцениваются </w:t>
      </w:r>
      <w:r w:rsidRPr="005C0228">
        <w:rPr>
          <w:rFonts w:asciiTheme="minorHAnsi" w:hAnsiTheme="minorHAnsi"/>
          <w:color w:val="000000"/>
        </w:rPr>
        <w:t xml:space="preserve"> </w:t>
      </w:r>
      <w:r w:rsidR="00D775A2">
        <w:rPr>
          <w:rFonts w:asciiTheme="minorHAnsi" w:hAnsiTheme="minorHAnsi"/>
          <w:color w:val="000000"/>
        </w:rPr>
        <w:t>Экспертной</w:t>
      </w:r>
      <w:proofErr w:type="gramEnd"/>
      <w:r w:rsidR="00D775A2">
        <w:rPr>
          <w:rFonts w:asciiTheme="minorHAnsi" w:hAnsiTheme="minorHAnsi"/>
          <w:color w:val="000000"/>
        </w:rPr>
        <w:t xml:space="preserve"> комиссией </w:t>
      </w:r>
      <w:r w:rsidRPr="005C0228">
        <w:rPr>
          <w:rFonts w:asciiTheme="minorHAnsi" w:hAnsiTheme="minorHAnsi"/>
          <w:color w:val="000000"/>
        </w:rPr>
        <w:t>по следующим критериям:</w:t>
      </w:r>
    </w:p>
    <w:p w14:paraId="49A507B0" w14:textId="2BE0F0D6" w:rsidR="007E6966" w:rsidRPr="004C76AD" w:rsidRDefault="004C76AD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7E6966" w:rsidRPr="004C76AD">
        <w:rPr>
          <w:rFonts w:asciiTheme="minorHAnsi" w:hAnsiTheme="minorHAnsi"/>
          <w:color w:val="000000"/>
        </w:rPr>
        <w:t xml:space="preserve"> амбициозность идеи / миссии проекта</w:t>
      </w:r>
    </w:p>
    <w:p w14:paraId="5B24C201" w14:textId="77777777" w:rsidR="007E6966" w:rsidRPr="004C76AD" w:rsidRDefault="007E6966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4C76AD">
        <w:rPr>
          <w:rFonts w:asciiTheme="minorHAnsi" w:hAnsiTheme="minorHAnsi"/>
          <w:color w:val="000000"/>
        </w:rPr>
        <w:t>- влияние на региональное развитие, решение какой-либо задачи/проблемы</w:t>
      </w:r>
    </w:p>
    <w:p w14:paraId="2C3393C1" w14:textId="77777777" w:rsidR="007E6966" w:rsidRPr="004C76AD" w:rsidRDefault="007E6966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4C76AD">
        <w:rPr>
          <w:rFonts w:asciiTheme="minorHAnsi" w:hAnsiTheme="minorHAnsi"/>
          <w:color w:val="000000"/>
        </w:rPr>
        <w:t xml:space="preserve">- </w:t>
      </w:r>
      <w:proofErr w:type="gramStart"/>
      <w:r w:rsidRPr="004C76AD">
        <w:rPr>
          <w:rFonts w:asciiTheme="minorHAnsi" w:hAnsiTheme="minorHAnsi"/>
          <w:color w:val="000000"/>
        </w:rPr>
        <w:t>обоснование необходимости решения это</w:t>
      </w:r>
      <w:proofErr w:type="gramEnd"/>
      <w:r w:rsidRPr="004C76AD">
        <w:rPr>
          <w:rFonts w:asciiTheme="minorHAnsi" w:hAnsiTheme="minorHAnsi"/>
          <w:color w:val="000000"/>
        </w:rPr>
        <w:t xml:space="preserve"> задачи в регионе</w:t>
      </w:r>
    </w:p>
    <w:p w14:paraId="51B82276" w14:textId="77777777" w:rsidR="007E6966" w:rsidRPr="004C76AD" w:rsidRDefault="007E6966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4C76AD">
        <w:rPr>
          <w:rFonts w:asciiTheme="minorHAnsi" w:hAnsiTheme="minorHAnsi"/>
          <w:color w:val="000000"/>
        </w:rPr>
        <w:t>- жизнеспособность, потенциал для инвестиций (проект потенциально может существовать без грантовой поддержки)</w:t>
      </w:r>
    </w:p>
    <w:p w14:paraId="200EF06C" w14:textId="77777777" w:rsidR="007E6966" w:rsidRPr="004C76AD" w:rsidRDefault="007E6966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4C76AD">
        <w:rPr>
          <w:rFonts w:asciiTheme="minorHAnsi" w:hAnsiTheme="minorHAnsi"/>
          <w:color w:val="000000"/>
        </w:rPr>
        <w:t>- системность - не разовый проект, системное влияние на регион</w:t>
      </w:r>
    </w:p>
    <w:p w14:paraId="782A13C2" w14:textId="77777777" w:rsidR="007E6966" w:rsidRPr="004C76AD" w:rsidRDefault="007E6966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4C76AD">
        <w:rPr>
          <w:rFonts w:asciiTheme="minorHAnsi" w:hAnsiTheme="minorHAnsi"/>
          <w:color w:val="000000"/>
        </w:rPr>
        <w:lastRenderedPageBreak/>
        <w:t>- оригинальность / инновационность идеи</w:t>
      </w:r>
    </w:p>
    <w:p w14:paraId="0144DFFC" w14:textId="77777777" w:rsidR="007E6966" w:rsidRPr="004C76AD" w:rsidRDefault="007E6966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4C76AD">
        <w:rPr>
          <w:rFonts w:asciiTheme="minorHAnsi" w:hAnsiTheme="minorHAnsi"/>
          <w:color w:val="000000"/>
        </w:rPr>
        <w:t>- профиль команды - реально ли такими ресурсами запустить проект</w:t>
      </w:r>
    </w:p>
    <w:p w14:paraId="2D213A10" w14:textId="27FB408A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 xml:space="preserve">- качество проработки идеи </w:t>
      </w:r>
    </w:p>
    <w:p w14:paraId="6EBD43F0" w14:textId="77777777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- понимание запроса ЦА: насколько идея удовлетворяет реальный запрос</w:t>
      </w:r>
    </w:p>
    <w:p w14:paraId="6DE43D01" w14:textId="77777777" w:rsidR="00770AA4" w:rsidRPr="005C0228" w:rsidRDefault="00770AA4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>- адекватная / реалистичная оценка текущих ресурсов, рисков и ограничений</w:t>
      </w:r>
    </w:p>
    <w:p w14:paraId="51C55C13" w14:textId="77777777" w:rsidR="00032FAA" w:rsidRPr="005C0228" w:rsidRDefault="00032FAA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166D7E47" w14:textId="1B088D3F" w:rsidR="00770AA4" w:rsidRPr="004C76AD" w:rsidRDefault="0004577A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5C0228">
        <w:rPr>
          <w:rFonts w:asciiTheme="minorHAnsi" w:hAnsiTheme="minorHAnsi"/>
          <w:color w:val="000000"/>
        </w:rPr>
        <w:t xml:space="preserve">По итогам 2 </w:t>
      </w:r>
      <w:r w:rsidR="005C0228">
        <w:rPr>
          <w:rFonts w:asciiTheme="minorHAnsi" w:hAnsiTheme="minorHAnsi"/>
          <w:color w:val="000000"/>
        </w:rPr>
        <w:t xml:space="preserve">дистанционного </w:t>
      </w:r>
      <w:r w:rsidRPr="005C0228">
        <w:rPr>
          <w:rFonts w:asciiTheme="minorHAnsi" w:hAnsiTheme="minorHAnsi"/>
          <w:color w:val="000000"/>
        </w:rPr>
        <w:t>модуля «</w:t>
      </w:r>
      <w:proofErr w:type="spellStart"/>
      <w:r w:rsidRPr="005C0228">
        <w:rPr>
          <w:rFonts w:asciiTheme="minorHAnsi" w:hAnsiTheme="minorHAnsi"/>
          <w:color w:val="000000"/>
        </w:rPr>
        <w:t>Делайсам</w:t>
      </w:r>
      <w:proofErr w:type="spellEnd"/>
      <w:r w:rsidRPr="005C0228">
        <w:rPr>
          <w:rFonts w:asciiTheme="minorHAnsi" w:hAnsiTheme="minorHAnsi"/>
          <w:color w:val="000000"/>
        </w:rPr>
        <w:t>» участники</w:t>
      </w:r>
      <w:r w:rsidR="00770AA4" w:rsidRPr="005C0228">
        <w:rPr>
          <w:rFonts w:asciiTheme="minorHAnsi" w:hAnsiTheme="minorHAnsi"/>
          <w:color w:val="000000"/>
        </w:rPr>
        <w:t xml:space="preserve"> </w:t>
      </w:r>
      <w:r w:rsidR="005C0228">
        <w:rPr>
          <w:rFonts w:asciiTheme="minorHAnsi" w:hAnsiTheme="minorHAnsi"/>
          <w:color w:val="000000"/>
        </w:rPr>
        <w:t>в обязательном порядке загружают</w:t>
      </w:r>
      <w:r w:rsidR="00770AA4" w:rsidRPr="005C0228">
        <w:rPr>
          <w:rFonts w:asciiTheme="minorHAnsi" w:hAnsiTheme="minorHAnsi"/>
          <w:color w:val="000000"/>
        </w:rPr>
        <w:t xml:space="preserve"> </w:t>
      </w:r>
      <w:r w:rsidR="00D775A2">
        <w:rPr>
          <w:rFonts w:asciiTheme="minorHAnsi" w:hAnsiTheme="minorHAnsi"/>
          <w:color w:val="000000"/>
        </w:rPr>
        <w:t xml:space="preserve">в личные кабинеты </w:t>
      </w:r>
      <w:r w:rsidR="00770AA4" w:rsidRPr="005C0228">
        <w:rPr>
          <w:rFonts w:asciiTheme="minorHAnsi" w:hAnsiTheme="minorHAnsi"/>
          <w:color w:val="000000"/>
        </w:rPr>
        <w:t xml:space="preserve">обновленную презентацию </w:t>
      </w:r>
      <w:r w:rsidR="005C0228">
        <w:rPr>
          <w:rFonts w:asciiTheme="minorHAnsi" w:hAnsiTheme="minorHAnsi"/>
          <w:color w:val="000000"/>
        </w:rPr>
        <w:t xml:space="preserve">проекта, </w:t>
      </w:r>
      <w:r w:rsidR="00770AA4" w:rsidRPr="005C0228">
        <w:rPr>
          <w:rFonts w:asciiTheme="minorHAnsi" w:hAnsiTheme="minorHAnsi"/>
          <w:color w:val="000000"/>
        </w:rPr>
        <w:t xml:space="preserve">тайминг реализации проекта, медиаплан и описание функционала команды. </w:t>
      </w:r>
      <w:r w:rsidR="00D775A2">
        <w:rPr>
          <w:rFonts w:asciiTheme="minorHAnsi" w:hAnsiTheme="minorHAnsi"/>
          <w:color w:val="000000"/>
        </w:rPr>
        <w:t>Участники, не загрузившие данные файлы в личные кабинеты, не допускаются к участию во 2 очном модуле.</w:t>
      </w:r>
    </w:p>
    <w:p w14:paraId="02E4FF0F" w14:textId="77777777" w:rsidR="0004577A" w:rsidRPr="005C0228" w:rsidRDefault="0004577A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5C827CDC" w14:textId="7047A8E5" w:rsidR="00770AA4" w:rsidRPr="004C76AD" w:rsidRDefault="00A20A3D" w:rsidP="005C0228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1.3. </w:t>
      </w:r>
      <w:r w:rsidR="0004577A" w:rsidRPr="004C76AD">
        <w:rPr>
          <w:rFonts w:asciiTheme="minorHAnsi" w:hAnsiTheme="minorHAnsi"/>
          <w:color w:val="000000"/>
        </w:rPr>
        <w:t>П</w:t>
      </w:r>
      <w:r w:rsidR="00770AA4" w:rsidRPr="005C0228">
        <w:rPr>
          <w:rFonts w:asciiTheme="minorHAnsi" w:hAnsiTheme="minorHAnsi"/>
          <w:color w:val="000000"/>
        </w:rPr>
        <w:t xml:space="preserve">о итогам </w:t>
      </w:r>
      <w:r w:rsidR="0004577A" w:rsidRPr="004C76AD">
        <w:rPr>
          <w:rFonts w:asciiTheme="minorHAnsi" w:hAnsiTheme="minorHAnsi"/>
          <w:color w:val="000000"/>
        </w:rPr>
        <w:t>2</w:t>
      </w:r>
      <w:r w:rsidR="00D775A2">
        <w:rPr>
          <w:rFonts w:asciiTheme="minorHAnsi" w:hAnsiTheme="minorHAnsi"/>
          <w:color w:val="000000"/>
        </w:rPr>
        <w:t xml:space="preserve"> очного</w:t>
      </w:r>
      <w:r w:rsidR="0004577A" w:rsidRPr="004C76AD">
        <w:rPr>
          <w:rFonts w:asciiTheme="minorHAnsi" w:hAnsiTheme="minorHAnsi"/>
          <w:color w:val="000000"/>
        </w:rPr>
        <w:t xml:space="preserve"> модуля участники</w:t>
      </w:r>
      <w:r w:rsidR="00770AA4" w:rsidRPr="005C0228">
        <w:rPr>
          <w:rFonts w:asciiTheme="minorHAnsi" w:hAnsiTheme="minorHAnsi"/>
          <w:color w:val="000000"/>
        </w:rPr>
        <w:t xml:space="preserve"> </w:t>
      </w:r>
      <w:r w:rsidR="00D775A2">
        <w:rPr>
          <w:rFonts w:asciiTheme="minorHAnsi" w:hAnsiTheme="minorHAnsi"/>
          <w:color w:val="000000"/>
        </w:rPr>
        <w:t>при необходимости обновляют перечисленные файлы в личных кабинетах, а также загружают туда</w:t>
      </w:r>
      <w:r w:rsidR="00770AA4" w:rsidRPr="005C0228">
        <w:rPr>
          <w:rFonts w:asciiTheme="minorHAnsi" w:hAnsiTheme="minorHAnsi"/>
          <w:color w:val="000000"/>
        </w:rPr>
        <w:t xml:space="preserve"> бизнес-план</w:t>
      </w:r>
      <w:r w:rsidR="00D775A2">
        <w:rPr>
          <w:rFonts w:asciiTheme="minorHAnsi" w:hAnsiTheme="minorHAnsi"/>
          <w:color w:val="000000"/>
        </w:rPr>
        <w:t xml:space="preserve"> проекта</w:t>
      </w:r>
      <w:r w:rsidR="00770AA4" w:rsidRPr="005C0228">
        <w:rPr>
          <w:rFonts w:asciiTheme="minorHAnsi" w:hAnsiTheme="minorHAnsi"/>
          <w:color w:val="000000"/>
        </w:rPr>
        <w:t>.</w:t>
      </w:r>
      <w:r w:rsidR="0004577A" w:rsidRPr="004C76AD">
        <w:rPr>
          <w:rFonts w:asciiTheme="minorHAnsi" w:hAnsiTheme="minorHAnsi"/>
          <w:color w:val="000000"/>
        </w:rPr>
        <w:t xml:space="preserve"> </w:t>
      </w:r>
      <w:r w:rsidR="00D775A2">
        <w:rPr>
          <w:rFonts w:asciiTheme="minorHAnsi" w:hAnsiTheme="minorHAnsi"/>
          <w:color w:val="000000"/>
        </w:rPr>
        <w:t xml:space="preserve">Загруженный комплекс файлов оценивается Экспертной комиссией по </w:t>
      </w:r>
      <w:r w:rsidR="00770AA4" w:rsidRPr="005C0228">
        <w:rPr>
          <w:rFonts w:asciiTheme="minorHAnsi" w:hAnsiTheme="minorHAnsi"/>
          <w:color w:val="000000"/>
        </w:rPr>
        <w:t>критериям</w:t>
      </w:r>
      <w:r>
        <w:rPr>
          <w:rFonts w:asciiTheme="minorHAnsi" w:hAnsiTheme="minorHAnsi"/>
          <w:color w:val="000000"/>
        </w:rPr>
        <w:t xml:space="preserve"> п.1.2.</w:t>
      </w:r>
      <w:r w:rsidR="00770AA4" w:rsidRPr="005C0228">
        <w:rPr>
          <w:rFonts w:asciiTheme="minorHAnsi" w:hAnsiTheme="minorHAnsi"/>
          <w:color w:val="000000"/>
        </w:rPr>
        <w:t>, но, в первую очередь, с точки зрения их прогресса по ним.</w:t>
      </w:r>
    </w:p>
    <w:p w14:paraId="3D346983" w14:textId="6A7B816E" w:rsidR="00A4648B" w:rsidRPr="00A20A3D" w:rsidRDefault="00A4648B" w:rsidP="00A20A3D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00517F24" w14:textId="0D7B72E7" w:rsidR="00A4648B" w:rsidRPr="00A20A3D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A20A3D">
        <w:rPr>
          <w:rFonts w:asciiTheme="minorHAnsi" w:hAnsiTheme="minorHAnsi"/>
          <w:color w:val="000000"/>
        </w:rPr>
        <w:t>1</w:t>
      </w:r>
      <w:r w:rsidR="00A20A3D">
        <w:rPr>
          <w:rFonts w:asciiTheme="minorHAnsi" w:hAnsiTheme="minorHAnsi"/>
          <w:color w:val="000000"/>
        </w:rPr>
        <w:t>.4</w:t>
      </w:r>
      <w:r w:rsidRPr="00A20A3D">
        <w:rPr>
          <w:rFonts w:asciiTheme="minorHAnsi" w:hAnsiTheme="minorHAnsi"/>
          <w:color w:val="000000"/>
        </w:rPr>
        <w:t xml:space="preserve">. </w:t>
      </w:r>
      <w:r w:rsidR="00A20A3D">
        <w:rPr>
          <w:rFonts w:asciiTheme="minorHAnsi" w:hAnsiTheme="minorHAnsi"/>
          <w:color w:val="000000"/>
        </w:rPr>
        <w:t>На всех этапах отбора участники программы также оцениваются по следующим критериям</w:t>
      </w:r>
      <w:r w:rsidR="00F17C56" w:rsidRPr="00A20A3D">
        <w:rPr>
          <w:rFonts w:asciiTheme="minorHAnsi" w:hAnsiTheme="minorHAnsi"/>
          <w:color w:val="000000"/>
        </w:rPr>
        <w:t>:</w:t>
      </w:r>
    </w:p>
    <w:p w14:paraId="058F6CFA" w14:textId="2E545F0A" w:rsidR="00F17C56" w:rsidRPr="00A20A3D" w:rsidRDefault="00A20A3D" w:rsidP="00F17C56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 w:rsidR="00F17C56" w:rsidRPr="00A20A3D">
        <w:rPr>
          <w:rFonts w:asciiTheme="minorHAnsi" w:hAnsiTheme="minorHAnsi"/>
          <w:color w:val="000000"/>
        </w:rPr>
        <w:t>Мотивационные факторы – это цели и задачи, которые участник решает для себя в процессе обучения;</w:t>
      </w:r>
    </w:p>
    <w:p w14:paraId="10C1713D" w14:textId="506D4C11" w:rsidR="00F17C56" w:rsidRPr="00A20A3D" w:rsidRDefault="00A20A3D" w:rsidP="00F17C56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 w:rsidR="00F17C56" w:rsidRPr="00A20A3D">
        <w:rPr>
          <w:rFonts w:asciiTheme="minorHAnsi" w:hAnsiTheme="minorHAnsi"/>
          <w:color w:val="000000"/>
        </w:rPr>
        <w:t xml:space="preserve">Лидерские и управленческие компетенции – </w:t>
      </w:r>
      <w:r w:rsidRPr="00A20A3D">
        <w:rPr>
          <w:rFonts w:asciiTheme="minorHAnsi" w:hAnsiTheme="minorHAnsi"/>
          <w:color w:val="000000"/>
        </w:rPr>
        <w:t>знания и навыки,</w:t>
      </w:r>
      <w:r w:rsidR="00F17C56" w:rsidRPr="00A20A3D">
        <w:rPr>
          <w:rFonts w:asciiTheme="minorHAnsi" w:hAnsiTheme="minorHAnsi"/>
          <w:color w:val="000000"/>
        </w:rPr>
        <w:t xml:space="preserve"> позволяющие создавать команды и управлять процессами;</w:t>
      </w:r>
    </w:p>
    <w:p w14:paraId="64766DED" w14:textId="79809C2A" w:rsidR="00F17C56" w:rsidRPr="00A20A3D" w:rsidRDefault="00A20A3D" w:rsidP="00F17C56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 w:rsidR="00DC1C18" w:rsidRPr="00A20A3D">
        <w:rPr>
          <w:rFonts w:asciiTheme="minorHAnsi" w:hAnsiTheme="minorHAnsi"/>
          <w:color w:val="000000"/>
        </w:rPr>
        <w:t>Н</w:t>
      </w:r>
      <w:r w:rsidR="00F17C56" w:rsidRPr="00A20A3D">
        <w:rPr>
          <w:rFonts w:asciiTheme="minorHAnsi" w:hAnsiTheme="minorHAnsi"/>
          <w:color w:val="000000"/>
        </w:rPr>
        <w:t>авыки публичных выступлений и ведения дискуссий.</w:t>
      </w:r>
    </w:p>
    <w:p w14:paraId="54FF21A5" w14:textId="0B3AA06A" w:rsidR="00F17C56" w:rsidRPr="00A20A3D" w:rsidRDefault="00A20A3D" w:rsidP="00F17C56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 w:rsidR="00F17C56" w:rsidRPr="00A20A3D">
        <w:rPr>
          <w:rFonts w:asciiTheme="minorHAnsi" w:hAnsiTheme="minorHAnsi"/>
          <w:color w:val="000000"/>
        </w:rPr>
        <w:t>Профессиональные знания и кругозор</w:t>
      </w:r>
      <w:r w:rsidR="00DF569D" w:rsidRPr="00A20A3D">
        <w:rPr>
          <w:rFonts w:asciiTheme="minorHAnsi" w:hAnsiTheme="minorHAnsi"/>
          <w:color w:val="000000"/>
        </w:rPr>
        <w:t>;</w:t>
      </w:r>
    </w:p>
    <w:p w14:paraId="64399329" w14:textId="657A2D96" w:rsidR="00DF569D" w:rsidRPr="00A20A3D" w:rsidRDefault="00A20A3D" w:rsidP="00F17C56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 w:rsidR="00DF569D" w:rsidRPr="00A20A3D">
        <w:rPr>
          <w:rFonts w:asciiTheme="minorHAnsi" w:hAnsiTheme="minorHAnsi"/>
          <w:color w:val="000000"/>
        </w:rPr>
        <w:t>Готовность меняться самому и менять окружающую действительность.</w:t>
      </w:r>
    </w:p>
    <w:p w14:paraId="4B979660" w14:textId="77777777" w:rsidR="00F17C56" w:rsidRDefault="00F17C56" w:rsidP="00F17C56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18704C3C" w14:textId="77777777" w:rsidR="00A4648B" w:rsidRPr="00190DC8" w:rsidRDefault="002020E4">
      <w:pPr>
        <w:pStyle w:val="2"/>
        <w:tabs>
          <w:tab w:val="left" w:pos="720"/>
        </w:tabs>
        <w:spacing w:before="240" w:after="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bookmarkStart w:id="21" w:name="_Toc17134433"/>
      <w:r w:rsidRPr="00190DC8">
        <w:rPr>
          <w:rFonts w:asciiTheme="minorHAnsi" w:hAnsiTheme="minorHAnsi"/>
        </w:rPr>
        <w:t>2. Порядок проведения аттестации</w:t>
      </w:r>
      <w:bookmarkEnd w:id="21"/>
    </w:p>
    <w:p w14:paraId="27294A47" w14:textId="77777777" w:rsidR="00A4648B" w:rsidRPr="00190DC8" w:rsidRDefault="00A4648B">
      <w:pPr>
        <w:tabs>
          <w:tab w:val="left" w:pos="1440"/>
        </w:tabs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76134D46" w14:textId="77777777" w:rsidR="00A4648B" w:rsidRPr="00190DC8" w:rsidRDefault="00770AA4">
      <w:pPr>
        <w:tabs>
          <w:tab w:val="left" w:pos="1440"/>
        </w:tabs>
        <w:spacing w:before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2.1. </w:t>
      </w:r>
      <w:r w:rsidR="002020E4" w:rsidRPr="00190DC8">
        <w:rPr>
          <w:rFonts w:asciiTheme="minorHAnsi" w:hAnsiTheme="minorHAnsi"/>
          <w:color w:val="000000"/>
        </w:rPr>
        <w:t xml:space="preserve">Аттестация является одной из основных форм контроля качества (уровня) знаний, умений и навыков учащихся. </w:t>
      </w:r>
    </w:p>
    <w:p w14:paraId="5D885B35" w14:textId="77777777" w:rsidR="00A4648B" w:rsidRPr="00190DC8" w:rsidRDefault="00A4648B">
      <w:pPr>
        <w:tabs>
          <w:tab w:val="left" w:pos="1440"/>
        </w:tabs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531FE5EE" w14:textId="37BCFADD" w:rsidR="00A4648B" w:rsidRPr="00190DC8" w:rsidRDefault="002020E4">
      <w:pPr>
        <w:tabs>
          <w:tab w:val="left" w:pos="1440"/>
        </w:tabs>
        <w:spacing w:before="0" w:line="240" w:lineRule="auto"/>
        <w:jc w:val="both"/>
        <w:rPr>
          <w:rFonts w:asciiTheme="minorHAnsi" w:hAnsiTheme="minorHAnsi"/>
        </w:rPr>
      </w:pPr>
      <w:r w:rsidRPr="00190DC8">
        <w:rPr>
          <w:rFonts w:asciiTheme="minorHAnsi" w:hAnsiTheme="minorHAnsi"/>
          <w:color w:val="000000"/>
        </w:rPr>
        <w:t xml:space="preserve">2.2. Оценку знаний учащихся в конце </w:t>
      </w:r>
      <w:r w:rsidR="00770AA4">
        <w:rPr>
          <w:rFonts w:asciiTheme="minorHAnsi" w:hAnsiTheme="minorHAnsi"/>
          <w:color w:val="000000"/>
        </w:rPr>
        <w:t>модуля проводят</w:t>
      </w:r>
      <w:r w:rsidR="00BD3273">
        <w:rPr>
          <w:rFonts w:asciiTheme="minorHAnsi" w:hAnsiTheme="minorHAnsi"/>
          <w:color w:val="000000"/>
        </w:rPr>
        <w:t xml:space="preserve"> преподаватели, менторы, эксперты</w:t>
      </w:r>
      <w:r w:rsidRPr="00190DC8">
        <w:rPr>
          <w:rFonts w:asciiTheme="minorHAnsi" w:hAnsiTheme="minorHAnsi"/>
          <w:color w:val="000000"/>
        </w:rPr>
        <w:t>.</w:t>
      </w:r>
    </w:p>
    <w:p w14:paraId="09C4C7F6" w14:textId="77777777" w:rsidR="00A4648B" w:rsidRPr="00190DC8" w:rsidRDefault="00A4648B">
      <w:pPr>
        <w:tabs>
          <w:tab w:val="left" w:pos="1440"/>
        </w:tabs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5D37DC71" w14:textId="0C33F5D1" w:rsidR="00A4648B" w:rsidRPr="00190DC8" w:rsidRDefault="002020E4">
      <w:pPr>
        <w:tabs>
          <w:tab w:val="left" w:pos="1440"/>
        </w:tabs>
        <w:spacing w:before="0" w:line="240" w:lineRule="auto"/>
        <w:jc w:val="both"/>
        <w:rPr>
          <w:rFonts w:asciiTheme="minorHAnsi" w:hAnsiTheme="minorHAnsi"/>
        </w:rPr>
      </w:pPr>
      <w:r w:rsidRPr="00190DC8">
        <w:rPr>
          <w:rFonts w:asciiTheme="minorHAnsi" w:hAnsiTheme="minorHAnsi"/>
          <w:color w:val="000000"/>
        </w:rPr>
        <w:t>2.3. Аттестация проводится в установленные сроки.</w:t>
      </w:r>
    </w:p>
    <w:p w14:paraId="4310BE1B" w14:textId="77777777" w:rsidR="00A4648B" w:rsidRPr="00190DC8" w:rsidRDefault="00A4648B">
      <w:pPr>
        <w:tabs>
          <w:tab w:val="left" w:pos="1440"/>
        </w:tabs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5F213D3B" w14:textId="3D18FC5D" w:rsidR="00A4648B" w:rsidRPr="00190DC8" w:rsidRDefault="002020E4">
      <w:pPr>
        <w:spacing w:before="0" w:line="240" w:lineRule="auto"/>
        <w:jc w:val="both"/>
        <w:rPr>
          <w:rFonts w:asciiTheme="minorHAnsi" w:hAnsiTheme="minorHAnsi"/>
        </w:rPr>
      </w:pPr>
      <w:r w:rsidRPr="00190DC8">
        <w:rPr>
          <w:rFonts w:asciiTheme="minorHAnsi" w:hAnsiTheme="minorHAnsi"/>
          <w:color w:val="000000"/>
        </w:rPr>
        <w:t>2.</w:t>
      </w:r>
      <w:r w:rsidR="004058F1">
        <w:rPr>
          <w:rFonts w:asciiTheme="minorHAnsi" w:hAnsiTheme="minorHAnsi"/>
          <w:color w:val="000000"/>
        </w:rPr>
        <w:t>4</w:t>
      </w:r>
      <w:r w:rsidRPr="00190DC8">
        <w:rPr>
          <w:rFonts w:asciiTheme="minorHAnsi" w:hAnsiTheme="minorHAnsi"/>
          <w:color w:val="000000"/>
        </w:rPr>
        <w:t xml:space="preserve">. </w:t>
      </w:r>
      <w:r w:rsidR="004058F1">
        <w:rPr>
          <w:rFonts w:asciiTheme="minorHAnsi" w:hAnsiTheme="minorHAnsi"/>
          <w:color w:val="000000"/>
        </w:rPr>
        <w:t>Все</w:t>
      </w:r>
      <w:r w:rsidR="004058F1" w:rsidRPr="00190DC8">
        <w:rPr>
          <w:rFonts w:asciiTheme="minorHAnsi" w:hAnsiTheme="minorHAnsi"/>
          <w:color w:val="000000"/>
        </w:rPr>
        <w:t xml:space="preserve"> </w:t>
      </w:r>
      <w:r w:rsidRPr="00190DC8">
        <w:rPr>
          <w:rFonts w:asciiTheme="minorHAnsi" w:hAnsiTheme="minorHAnsi"/>
          <w:color w:val="000000"/>
        </w:rPr>
        <w:t>мероприятия</w:t>
      </w:r>
      <w:r w:rsidR="004058F1">
        <w:rPr>
          <w:rFonts w:asciiTheme="minorHAnsi" w:hAnsiTheme="minorHAnsi"/>
          <w:color w:val="000000"/>
        </w:rPr>
        <w:t>, проводимые в рамках реализации образовательной программы,</w:t>
      </w:r>
      <w:r w:rsidRPr="00190DC8">
        <w:rPr>
          <w:rFonts w:asciiTheme="minorHAnsi" w:hAnsiTheme="minorHAnsi"/>
          <w:color w:val="000000"/>
        </w:rPr>
        <w:t xml:space="preserve"> являются обязательными для посещения.  </w:t>
      </w:r>
    </w:p>
    <w:p w14:paraId="1936F600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492F426F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  <w:bookmarkStart w:id="22" w:name="_35nkun2" w:colFirst="0" w:colLast="0"/>
      <w:bookmarkEnd w:id="22"/>
    </w:p>
    <w:p w14:paraId="35147411" w14:textId="77777777" w:rsidR="00A4648B" w:rsidRPr="00190DC8" w:rsidRDefault="002020E4">
      <w:pPr>
        <w:pStyle w:val="2"/>
        <w:keepNext/>
        <w:keepLines/>
        <w:spacing w:before="240" w:after="60"/>
        <w:rPr>
          <w:rFonts w:asciiTheme="minorHAnsi" w:eastAsia="Arial" w:hAnsiTheme="minorHAnsi" w:cs="Arial"/>
          <w:color w:val="000000"/>
          <w:sz w:val="22"/>
          <w:szCs w:val="22"/>
        </w:rPr>
      </w:pPr>
      <w:bookmarkStart w:id="23" w:name="_Toc17134434"/>
      <w:r w:rsidRPr="00190DC8">
        <w:rPr>
          <w:rFonts w:asciiTheme="minorHAnsi" w:hAnsiTheme="minorHAnsi"/>
        </w:rPr>
        <w:t xml:space="preserve">3. </w:t>
      </w:r>
      <w:r w:rsidR="00AC2F59">
        <w:rPr>
          <w:rFonts w:asciiTheme="minorHAnsi" w:hAnsiTheme="minorHAnsi"/>
        </w:rPr>
        <w:t>Порядок</w:t>
      </w:r>
      <w:r w:rsidRPr="00190DC8">
        <w:rPr>
          <w:rFonts w:asciiTheme="minorHAnsi" w:hAnsiTheme="minorHAnsi"/>
        </w:rPr>
        <w:t xml:space="preserve"> проведения </w:t>
      </w:r>
      <w:r w:rsidR="00B57281">
        <w:rPr>
          <w:rFonts w:asciiTheme="minorHAnsi" w:hAnsiTheme="minorHAnsi"/>
        </w:rPr>
        <w:t>защит проектов</w:t>
      </w:r>
      <w:bookmarkEnd w:id="23"/>
    </w:p>
    <w:p w14:paraId="6CB57E8C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09C4C0EA" w14:textId="77777777" w:rsidR="00A4648B" w:rsidRPr="00190DC8" w:rsidRDefault="002020E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Theme="minorHAnsi" w:hAnsiTheme="minorHAnsi"/>
        </w:rPr>
      </w:pPr>
      <w:r w:rsidRPr="00190DC8">
        <w:rPr>
          <w:rFonts w:asciiTheme="minorHAnsi" w:hAnsiTheme="minorHAnsi"/>
          <w:color w:val="000000"/>
        </w:rPr>
        <w:t xml:space="preserve">3.1. </w:t>
      </w:r>
      <w:r w:rsidR="00B57281">
        <w:rPr>
          <w:rFonts w:asciiTheme="minorHAnsi" w:hAnsiTheme="minorHAnsi"/>
          <w:b/>
          <w:color w:val="000000"/>
        </w:rPr>
        <w:t>Защита</w:t>
      </w:r>
      <w:r w:rsidRPr="00190DC8">
        <w:rPr>
          <w:rFonts w:asciiTheme="minorHAnsi" w:hAnsiTheme="minorHAnsi"/>
          <w:b/>
          <w:color w:val="000000"/>
        </w:rPr>
        <w:t xml:space="preserve"> </w:t>
      </w:r>
      <w:r w:rsidRPr="00190DC8">
        <w:rPr>
          <w:rFonts w:asciiTheme="minorHAnsi" w:hAnsiTheme="minorHAnsi"/>
          <w:color w:val="000000"/>
        </w:rPr>
        <w:t xml:space="preserve">является контрольным мероприятием по </w:t>
      </w:r>
      <w:r w:rsidR="00B57281">
        <w:rPr>
          <w:rFonts w:asciiTheme="minorHAnsi" w:hAnsiTheme="minorHAnsi"/>
          <w:color w:val="000000"/>
        </w:rPr>
        <w:t>всей Программе.</w:t>
      </w:r>
    </w:p>
    <w:p w14:paraId="5C2994D1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423EFE87" w14:textId="46929F9E" w:rsidR="00A4648B" w:rsidRPr="00B57281" w:rsidRDefault="002020E4" w:rsidP="00B5728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Theme="minorHAnsi" w:hAnsiTheme="minorHAnsi"/>
        </w:rPr>
      </w:pPr>
      <w:r w:rsidRPr="00190DC8">
        <w:rPr>
          <w:rFonts w:asciiTheme="minorHAnsi" w:hAnsiTheme="minorHAnsi"/>
          <w:color w:val="000000"/>
        </w:rPr>
        <w:t xml:space="preserve">3.2. </w:t>
      </w:r>
      <w:r w:rsidR="00B57281">
        <w:rPr>
          <w:rFonts w:asciiTheme="minorHAnsi" w:hAnsiTheme="minorHAnsi"/>
          <w:color w:val="000000"/>
        </w:rPr>
        <w:t>Защите</w:t>
      </w:r>
      <w:r w:rsidRPr="00190DC8">
        <w:rPr>
          <w:rFonts w:asciiTheme="minorHAnsi" w:hAnsiTheme="minorHAnsi"/>
          <w:color w:val="000000"/>
        </w:rPr>
        <w:t xml:space="preserve"> предшествует </w:t>
      </w:r>
      <w:r w:rsidR="00B57281" w:rsidRPr="00A20A3D">
        <w:rPr>
          <w:rFonts w:asciiTheme="minorHAnsi" w:hAnsiTheme="minorHAnsi"/>
          <w:b/>
          <w:color w:val="000000"/>
        </w:rPr>
        <w:t>предварительная защита</w:t>
      </w:r>
      <w:r w:rsidR="00D775A2">
        <w:rPr>
          <w:rFonts w:asciiTheme="minorHAnsi" w:hAnsiTheme="minorHAnsi"/>
          <w:color w:val="000000"/>
        </w:rPr>
        <w:t xml:space="preserve"> не менее, чем за 2 календарных дня до даты защиты. Предварительная защита проходит в формате презентации проекта внутри учебной группы перед преподавателем и/или ментором</w:t>
      </w:r>
      <w:r w:rsidRPr="004C76AD">
        <w:rPr>
          <w:rFonts w:asciiTheme="minorHAnsi" w:hAnsiTheme="minorHAnsi"/>
          <w:color w:val="000000"/>
        </w:rPr>
        <w:t xml:space="preserve"> </w:t>
      </w:r>
    </w:p>
    <w:p w14:paraId="05B74A67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63ADFE39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</w:rPr>
      </w:pPr>
      <w:r w:rsidRPr="00190DC8">
        <w:rPr>
          <w:rFonts w:asciiTheme="minorHAnsi" w:hAnsiTheme="minorHAnsi"/>
          <w:color w:val="000000"/>
        </w:rPr>
        <w:lastRenderedPageBreak/>
        <w:t>3.5.</w:t>
      </w:r>
      <w:r w:rsidRPr="00190DC8">
        <w:rPr>
          <w:rFonts w:asciiTheme="minorHAnsi" w:hAnsiTheme="minorHAnsi"/>
          <w:b/>
          <w:color w:val="000000"/>
        </w:rPr>
        <w:t xml:space="preserve"> </w:t>
      </w:r>
      <w:r w:rsidR="00B57281">
        <w:rPr>
          <w:rFonts w:asciiTheme="minorHAnsi" w:hAnsiTheme="minorHAnsi"/>
          <w:color w:val="000000"/>
        </w:rPr>
        <w:t>Администрация и куратор П</w:t>
      </w:r>
      <w:r w:rsidRPr="00190DC8">
        <w:rPr>
          <w:rFonts w:asciiTheme="minorHAnsi" w:hAnsiTheme="minorHAnsi"/>
          <w:color w:val="000000"/>
        </w:rPr>
        <w:t xml:space="preserve">рограммы имеют право не допустить к публичной </w:t>
      </w:r>
      <w:r w:rsidR="00B57281">
        <w:rPr>
          <w:rFonts w:asciiTheme="minorHAnsi" w:hAnsiTheme="minorHAnsi"/>
          <w:color w:val="000000"/>
        </w:rPr>
        <w:t>презентации проекты</w:t>
      </w:r>
      <w:r w:rsidRPr="00190DC8">
        <w:rPr>
          <w:rFonts w:asciiTheme="minorHAnsi" w:hAnsiTheme="minorHAnsi"/>
          <w:color w:val="000000"/>
        </w:rPr>
        <w:t xml:space="preserve"> </w:t>
      </w:r>
      <w:r w:rsidR="00B57281">
        <w:rPr>
          <w:rFonts w:asciiTheme="minorHAnsi" w:hAnsiTheme="minorHAnsi"/>
          <w:color w:val="000000"/>
        </w:rPr>
        <w:t>учащихся</w:t>
      </w:r>
      <w:r w:rsidRPr="00190DC8">
        <w:rPr>
          <w:rFonts w:asciiTheme="minorHAnsi" w:hAnsiTheme="minorHAnsi"/>
          <w:color w:val="000000"/>
        </w:rPr>
        <w:t xml:space="preserve">, не соответствующие этическим правилам </w:t>
      </w:r>
      <w:r w:rsidR="00B57281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>. Для вынесения такого суждения в особо противоречивых с</w:t>
      </w:r>
      <w:r w:rsidR="00B57281">
        <w:rPr>
          <w:rFonts w:asciiTheme="minorHAnsi" w:hAnsiTheme="minorHAnsi"/>
          <w:color w:val="000000"/>
        </w:rPr>
        <w:t>лучаях преподаватели и куратор П</w:t>
      </w:r>
      <w:r w:rsidRPr="00190DC8">
        <w:rPr>
          <w:rFonts w:asciiTheme="minorHAnsi" w:hAnsiTheme="minorHAnsi"/>
          <w:color w:val="000000"/>
        </w:rPr>
        <w:t>рограммы обр</w:t>
      </w:r>
      <w:r w:rsidR="00B57281">
        <w:rPr>
          <w:rFonts w:asciiTheme="minorHAnsi" w:hAnsiTheme="minorHAnsi"/>
          <w:color w:val="000000"/>
        </w:rPr>
        <w:t>ащаются в Комитет по этике Программы</w:t>
      </w:r>
      <w:r w:rsidRPr="00190DC8">
        <w:rPr>
          <w:rFonts w:asciiTheme="minorHAnsi" w:hAnsiTheme="minorHAnsi"/>
          <w:color w:val="000000"/>
        </w:rPr>
        <w:t>.</w:t>
      </w:r>
    </w:p>
    <w:p w14:paraId="24FEC260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5C73A567" w14:textId="77777777" w:rsidR="00A4648B" w:rsidRPr="00190DC8" w:rsidRDefault="002020E4">
      <w:pPr>
        <w:spacing w:before="0" w:line="240" w:lineRule="auto"/>
        <w:rPr>
          <w:rFonts w:asciiTheme="minorHAnsi" w:hAnsiTheme="minorHAnsi"/>
        </w:rPr>
      </w:pPr>
      <w:r w:rsidRPr="00190DC8">
        <w:rPr>
          <w:rFonts w:asciiTheme="minorHAnsi" w:hAnsiTheme="minorHAnsi"/>
          <w:color w:val="000000"/>
        </w:rPr>
        <w:t xml:space="preserve">3.6. Учащиеся несут ответственность за содержание своих </w:t>
      </w:r>
      <w:r w:rsidR="00B57281">
        <w:rPr>
          <w:rFonts w:asciiTheme="minorHAnsi" w:hAnsiTheme="minorHAnsi"/>
          <w:color w:val="000000"/>
        </w:rPr>
        <w:t>презентаций</w:t>
      </w:r>
      <w:r w:rsidRPr="00190DC8">
        <w:rPr>
          <w:rFonts w:asciiTheme="minorHAnsi" w:hAnsiTheme="minorHAnsi"/>
          <w:color w:val="000000"/>
        </w:rPr>
        <w:t>, представленных на оценку, а также за соблюдение авторских прав и прав на результаты интеллектуальной деятельности третьих лиц в соответствии с законод</w:t>
      </w:r>
      <w:r w:rsidR="00C271E7">
        <w:rPr>
          <w:rFonts w:asciiTheme="minorHAnsi" w:hAnsiTheme="minorHAnsi"/>
          <w:color w:val="000000"/>
        </w:rPr>
        <w:t>ательством РФ и/или Положением 4</w:t>
      </w:r>
      <w:r w:rsidRPr="00190DC8">
        <w:rPr>
          <w:rFonts w:asciiTheme="minorHAnsi" w:hAnsiTheme="minorHAnsi"/>
          <w:color w:val="000000"/>
        </w:rPr>
        <w:t xml:space="preserve"> об Этике.</w:t>
      </w:r>
    </w:p>
    <w:p w14:paraId="5B9D5A06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3E9390D1" w14:textId="77777777" w:rsidR="00A4648B" w:rsidRDefault="002020E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3.7.</w:t>
      </w:r>
      <w:r w:rsidRPr="00190DC8">
        <w:rPr>
          <w:rFonts w:asciiTheme="minorHAnsi" w:hAnsiTheme="minorHAnsi"/>
          <w:b/>
          <w:color w:val="000000"/>
        </w:rPr>
        <w:t xml:space="preserve"> </w:t>
      </w:r>
      <w:r w:rsidRPr="00190DC8">
        <w:rPr>
          <w:rFonts w:asciiTheme="minorHAnsi" w:hAnsiTheme="minorHAnsi"/>
          <w:color w:val="000000"/>
        </w:rPr>
        <w:t xml:space="preserve">Состав экзаменационной комиссии </w:t>
      </w:r>
      <w:r w:rsidR="00B57281">
        <w:rPr>
          <w:rFonts w:asciiTheme="minorHAnsi" w:hAnsiTheme="minorHAnsi"/>
          <w:color w:val="000000"/>
        </w:rPr>
        <w:t>защиты</w:t>
      </w:r>
      <w:r w:rsidRPr="00190DC8">
        <w:rPr>
          <w:rFonts w:asciiTheme="minorHAnsi" w:hAnsiTheme="minorHAnsi"/>
          <w:color w:val="000000"/>
        </w:rPr>
        <w:t xml:space="preserve"> представляется администрац</w:t>
      </w:r>
      <w:r w:rsidR="00B57281">
        <w:rPr>
          <w:rFonts w:asciiTheme="minorHAnsi" w:hAnsiTheme="minorHAnsi"/>
          <w:color w:val="000000"/>
        </w:rPr>
        <w:t>ией</w:t>
      </w:r>
      <w:r w:rsidRPr="00190DC8">
        <w:rPr>
          <w:rFonts w:asciiTheme="minorHAnsi" w:hAnsiTheme="minorHAnsi"/>
          <w:color w:val="000000"/>
        </w:rPr>
        <w:t xml:space="preserve"> </w:t>
      </w:r>
      <w:r w:rsidR="00B57281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 xml:space="preserve"> </w:t>
      </w:r>
      <w:r w:rsidR="00B57281">
        <w:rPr>
          <w:rFonts w:asciiTheme="minorHAnsi" w:hAnsiTheme="minorHAnsi"/>
          <w:color w:val="000000"/>
        </w:rPr>
        <w:t>не позднее, чем за 3 дня до проведения защиты</w:t>
      </w:r>
      <w:r w:rsidRPr="00190DC8">
        <w:rPr>
          <w:rFonts w:asciiTheme="minorHAnsi" w:hAnsiTheme="minorHAnsi"/>
          <w:color w:val="000000"/>
        </w:rPr>
        <w:t xml:space="preserve">. </w:t>
      </w:r>
    </w:p>
    <w:p w14:paraId="3E276656" w14:textId="77777777" w:rsidR="00AC2F59" w:rsidRDefault="00AC2F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hAnsiTheme="minorHAnsi"/>
          <w:color w:val="000000"/>
        </w:rPr>
      </w:pPr>
    </w:p>
    <w:p w14:paraId="41C62109" w14:textId="77777777" w:rsidR="00A4648B" w:rsidRPr="00190DC8" w:rsidRDefault="00A4648B">
      <w:pPr>
        <w:spacing w:before="0" w:line="240" w:lineRule="auto"/>
        <w:jc w:val="both"/>
        <w:rPr>
          <w:rFonts w:asciiTheme="minorHAnsi" w:eastAsia="Arial" w:hAnsiTheme="minorHAnsi" w:cs="Arial"/>
          <w:color w:val="000000"/>
        </w:rPr>
      </w:pPr>
    </w:p>
    <w:p w14:paraId="0538B24D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  <w:bookmarkStart w:id="24" w:name="_z337ya" w:colFirst="0" w:colLast="0"/>
      <w:bookmarkStart w:id="25" w:name="_1pxezwc" w:colFirst="0" w:colLast="0"/>
      <w:bookmarkEnd w:id="24"/>
      <w:bookmarkEnd w:id="25"/>
    </w:p>
    <w:p w14:paraId="6D2FF692" w14:textId="33023C7C" w:rsidR="00F92AD6" w:rsidRDefault="00F92AD6">
      <w:pPr>
        <w:rPr>
          <w:rFonts w:asciiTheme="minorHAnsi" w:eastAsia="PT Sans Narrow" w:hAnsiTheme="minorHAnsi" w:cs="PT Sans Narrow"/>
          <w:b/>
          <w:color w:val="FF5E0E"/>
          <w:sz w:val="36"/>
          <w:szCs w:val="36"/>
        </w:rPr>
      </w:pPr>
    </w:p>
    <w:p w14:paraId="641322FE" w14:textId="027D13D8" w:rsidR="00A4648B" w:rsidRPr="00190DC8" w:rsidRDefault="008D0C4E">
      <w:pPr>
        <w:pStyle w:val="1"/>
        <w:rPr>
          <w:rFonts w:asciiTheme="minorHAnsi" w:hAnsiTheme="minorHAnsi"/>
        </w:rPr>
      </w:pPr>
      <w:hyperlink w:anchor="_2u6wntf">
        <w:bookmarkStart w:id="26" w:name="_Toc17134439"/>
        <w:r w:rsidR="002020E4" w:rsidRPr="00190DC8">
          <w:rPr>
            <w:rFonts w:asciiTheme="minorHAnsi" w:hAnsiTheme="minorHAnsi"/>
          </w:rPr>
          <w:t>ПОЛОЖЕНИЕ</w:t>
        </w:r>
      </w:hyperlink>
      <w:r w:rsidR="00C271E7">
        <w:rPr>
          <w:rFonts w:asciiTheme="minorHAnsi" w:hAnsiTheme="minorHAnsi"/>
        </w:rPr>
        <w:t xml:space="preserve"> </w:t>
      </w:r>
      <w:r w:rsidR="00DC1C18">
        <w:rPr>
          <w:rFonts w:asciiTheme="minorHAnsi" w:hAnsiTheme="minorHAnsi"/>
        </w:rPr>
        <w:t>3</w:t>
      </w:r>
      <w:r w:rsidR="002020E4" w:rsidRPr="00190DC8">
        <w:rPr>
          <w:rFonts w:asciiTheme="minorHAnsi" w:hAnsiTheme="minorHAnsi"/>
        </w:rPr>
        <w:t>.</w:t>
      </w:r>
      <w:r w:rsidR="00DC1C18">
        <w:rPr>
          <w:rFonts w:asciiTheme="minorHAnsi" w:hAnsiTheme="minorHAnsi"/>
        </w:rPr>
        <w:t xml:space="preserve"> </w:t>
      </w:r>
      <w:r w:rsidR="002020E4" w:rsidRPr="00190DC8">
        <w:rPr>
          <w:rFonts w:asciiTheme="minorHAnsi" w:hAnsiTheme="minorHAnsi"/>
        </w:rPr>
        <w:t>ОБ ЭТИКЕ</w:t>
      </w:r>
      <w:bookmarkEnd w:id="26"/>
    </w:p>
    <w:p w14:paraId="4D32501A" w14:textId="77777777" w:rsidR="00A4648B" w:rsidRPr="00190DC8" w:rsidRDefault="00A4648B">
      <w:pPr>
        <w:jc w:val="center"/>
        <w:rPr>
          <w:rFonts w:asciiTheme="minorHAnsi" w:hAnsiTheme="minorHAnsi"/>
        </w:rPr>
      </w:pPr>
    </w:p>
    <w:p w14:paraId="1E37C984" w14:textId="7227557C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Положение по этике – это свод основных морально-этических норм и правил социального поведения, относящихся к процессу обучения, исследований и проектов с привлечением участников в ситуациях, которые не описаны или не подразумеваются законодательством Российской Федерации.</w:t>
      </w:r>
    </w:p>
    <w:p w14:paraId="5D3A9F26" w14:textId="77777777" w:rsidR="00A4648B" w:rsidRPr="00190DC8" w:rsidRDefault="00A4648B">
      <w:pPr>
        <w:spacing w:before="0" w:line="240" w:lineRule="auto"/>
        <w:ind w:firstLine="709"/>
        <w:jc w:val="both"/>
        <w:rPr>
          <w:rFonts w:asciiTheme="minorHAnsi" w:hAnsiTheme="minorHAnsi"/>
          <w:color w:val="000000"/>
        </w:rPr>
      </w:pPr>
    </w:p>
    <w:p w14:paraId="2CF8589C" w14:textId="77777777" w:rsidR="00A4648B" w:rsidRPr="00190DC8" w:rsidRDefault="002020E4">
      <w:pPr>
        <w:pStyle w:val="2"/>
        <w:tabs>
          <w:tab w:val="left" w:pos="0"/>
        </w:tabs>
        <w:jc w:val="both"/>
        <w:rPr>
          <w:rFonts w:asciiTheme="minorHAnsi" w:hAnsiTheme="minorHAnsi"/>
        </w:rPr>
      </w:pPr>
      <w:bookmarkStart w:id="27" w:name="_Toc17134440"/>
      <w:r w:rsidRPr="00190DC8">
        <w:rPr>
          <w:rFonts w:asciiTheme="minorHAnsi" w:hAnsiTheme="minorHAnsi"/>
        </w:rPr>
        <w:t>1.Комитет по этике</w:t>
      </w:r>
      <w:bookmarkEnd w:id="27"/>
    </w:p>
    <w:p w14:paraId="278A20E2" w14:textId="65547EC0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1.1.</w:t>
      </w:r>
      <w:r w:rsidRPr="00190DC8">
        <w:rPr>
          <w:rFonts w:asciiTheme="minorHAnsi" w:eastAsia="Arial" w:hAnsiTheme="minorHAnsi" w:cs="Arial"/>
        </w:rPr>
        <w:t xml:space="preserve"> </w:t>
      </w:r>
      <w:r w:rsidRPr="00190DC8">
        <w:rPr>
          <w:rFonts w:asciiTheme="minorHAnsi" w:hAnsiTheme="minorHAnsi"/>
          <w:color w:val="000000"/>
        </w:rPr>
        <w:t>Комитет возглавляет председатель Комитета</w:t>
      </w:r>
      <w:r w:rsidR="00190DC8" w:rsidRPr="00190DC8">
        <w:rPr>
          <w:rFonts w:asciiTheme="minorHAnsi" w:hAnsiTheme="minorHAnsi"/>
          <w:color w:val="000000"/>
        </w:rPr>
        <w:t xml:space="preserve"> – </w:t>
      </w:r>
      <w:r w:rsidRPr="00190DC8">
        <w:rPr>
          <w:rFonts w:asciiTheme="minorHAnsi" w:hAnsiTheme="minorHAnsi"/>
          <w:color w:val="000000"/>
        </w:rPr>
        <w:t xml:space="preserve">лицо, назначенное </w:t>
      </w:r>
      <w:r w:rsidR="0044728D">
        <w:rPr>
          <w:rFonts w:asciiTheme="minorHAnsi" w:hAnsiTheme="minorHAnsi"/>
          <w:color w:val="000000"/>
        </w:rPr>
        <w:t xml:space="preserve">ректором Мастерской управления «Сенеж» - Алексеем </w:t>
      </w:r>
      <w:proofErr w:type="spellStart"/>
      <w:r w:rsidR="0044728D">
        <w:rPr>
          <w:rFonts w:asciiTheme="minorHAnsi" w:hAnsiTheme="minorHAnsi"/>
          <w:color w:val="000000"/>
        </w:rPr>
        <w:t>Каспржаком</w:t>
      </w:r>
      <w:proofErr w:type="spellEnd"/>
      <w:r w:rsidRPr="00190DC8">
        <w:rPr>
          <w:rFonts w:asciiTheme="minorHAnsi" w:hAnsiTheme="minorHAnsi"/>
          <w:color w:val="000000"/>
        </w:rPr>
        <w:t xml:space="preserve">. </w:t>
      </w:r>
    </w:p>
    <w:p w14:paraId="791C57CA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4F60CA7B" w14:textId="5B0B300D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1.2. В состав Комитета входят: Председатель Комитета, </w:t>
      </w:r>
      <w:r w:rsidR="00E81E9D">
        <w:rPr>
          <w:rFonts w:asciiTheme="minorHAnsi" w:hAnsiTheme="minorHAnsi"/>
          <w:color w:val="000000"/>
        </w:rPr>
        <w:t>координатор Программы</w:t>
      </w:r>
      <w:r w:rsidR="0044728D">
        <w:rPr>
          <w:rFonts w:asciiTheme="minorHAnsi" w:hAnsiTheme="minorHAnsi"/>
          <w:color w:val="000000"/>
        </w:rPr>
        <w:t xml:space="preserve"> </w:t>
      </w:r>
      <w:r w:rsidRPr="00190DC8">
        <w:rPr>
          <w:rFonts w:asciiTheme="minorHAnsi" w:hAnsiTheme="minorHAnsi"/>
          <w:color w:val="000000"/>
        </w:rPr>
        <w:t xml:space="preserve">(Секретарь Комитета), а также назначаемые Председателем Комитета члены Комитета (из числа преподавательского </w:t>
      </w:r>
      <w:r w:rsidR="00E81E9D">
        <w:rPr>
          <w:rFonts w:asciiTheme="minorHAnsi" w:hAnsiTheme="minorHAnsi"/>
          <w:color w:val="000000"/>
        </w:rPr>
        <w:t>и административного состава,</w:t>
      </w:r>
      <w:r w:rsidRPr="00190DC8">
        <w:rPr>
          <w:rFonts w:asciiTheme="minorHAnsi" w:hAnsiTheme="minorHAnsi"/>
          <w:color w:val="000000"/>
        </w:rPr>
        <w:t xml:space="preserve"> </w:t>
      </w:r>
      <w:r w:rsidR="00E81E9D">
        <w:rPr>
          <w:rFonts w:asciiTheme="minorHAnsi" w:hAnsiTheme="minorHAnsi"/>
          <w:color w:val="000000"/>
        </w:rPr>
        <w:t>кураторов и менторов</w:t>
      </w:r>
      <w:r w:rsidRPr="00190DC8">
        <w:rPr>
          <w:rFonts w:asciiTheme="minorHAnsi" w:hAnsiTheme="minorHAnsi"/>
          <w:color w:val="000000"/>
        </w:rPr>
        <w:t>). Общий состав Комитета не должен превышать 5 человек. Решение может быть принято Комитетом, если на заседании присутствует не менее 3 человек.</w:t>
      </w:r>
    </w:p>
    <w:p w14:paraId="4F44B251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19799AE8" w14:textId="04646C25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1.3. Комитет обладает правом принятия решений по допу</w:t>
      </w:r>
      <w:r w:rsidR="00E81E9D">
        <w:rPr>
          <w:rFonts w:asciiTheme="minorHAnsi" w:hAnsiTheme="minorHAnsi"/>
          <w:color w:val="000000"/>
        </w:rPr>
        <w:t xml:space="preserve">ску работ учащихся к публичной </w:t>
      </w:r>
      <w:r w:rsidRPr="00190DC8">
        <w:rPr>
          <w:rFonts w:asciiTheme="minorHAnsi" w:hAnsiTheme="minorHAnsi"/>
          <w:color w:val="000000"/>
        </w:rPr>
        <w:t xml:space="preserve">презентации и/или публикации. </w:t>
      </w:r>
    </w:p>
    <w:p w14:paraId="693862B6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332FD54E" w14:textId="3D418A05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1.4. В своей работе Комитет руководствуется законодательством Российской Федерации, этическими нормами, распространенными в рамках профессиональных и академических ассоциаций (в том числе международных), профессиональным и личным опытом работы в области креативных индустрий и настоящими положениями.</w:t>
      </w:r>
    </w:p>
    <w:p w14:paraId="4D16EE79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03C76955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1.5. Комитет является коллегиальным совещательным органом </w:t>
      </w:r>
      <w:r w:rsidR="00E81E9D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 xml:space="preserve">, его решения не могут включать в себя назначение дисциплинарных взысканий, но могут быть использованы в качестве рекомендации для применения дисциплинарных взысканий администрацией </w:t>
      </w:r>
      <w:r w:rsidR="00E81E9D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 xml:space="preserve"> или могут быть учтены преподавателями и кураторами, а также аттестационными комиссиями при вынесении решения об оценке работы учащегося.</w:t>
      </w:r>
    </w:p>
    <w:p w14:paraId="14209F66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p w14:paraId="4EFAD530" w14:textId="6E6BD8F5" w:rsidR="00A4648B" w:rsidRPr="00190DC8" w:rsidRDefault="002020E4">
      <w:pPr>
        <w:pStyle w:val="2"/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bookmarkStart w:id="28" w:name="_Toc17134441"/>
      <w:r w:rsidRPr="00190DC8">
        <w:rPr>
          <w:rFonts w:asciiTheme="minorHAnsi" w:hAnsiTheme="minorHAnsi"/>
        </w:rPr>
        <w:t xml:space="preserve">2. </w:t>
      </w:r>
      <w:bookmarkStart w:id="29" w:name="_Toc17134442"/>
      <w:bookmarkEnd w:id="28"/>
      <w:r w:rsidRPr="00190DC8">
        <w:rPr>
          <w:rFonts w:asciiTheme="minorHAnsi" w:hAnsiTheme="minorHAnsi"/>
        </w:rPr>
        <w:t xml:space="preserve"> Основные задачи и функции комитета по этике</w:t>
      </w:r>
      <w:bookmarkEnd w:id="29"/>
      <w:r w:rsidRPr="00190DC8">
        <w:rPr>
          <w:rFonts w:asciiTheme="minorHAnsi" w:hAnsiTheme="minorHAnsi"/>
        </w:rPr>
        <w:t xml:space="preserve"> </w:t>
      </w:r>
    </w:p>
    <w:p w14:paraId="07D16264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06B8428A" w14:textId="488E66E3" w:rsidR="00A4648B" w:rsidRPr="00190DC8" w:rsidRDefault="00032FAA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</w:t>
      </w:r>
      <w:r w:rsidR="002020E4" w:rsidRPr="00190DC8">
        <w:rPr>
          <w:rFonts w:asciiTheme="minorHAnsi" w:hAnsiTheme="minorHAnsi"/>
          <w:color w:val="000000"/>
        </w:rPr>
        <w:t xml:space="preserve">.1. Обеспечение уважения к человеческому достоинству, правам, частной жизни, здоровью и безопасности всех участников, включая учащихся, сотрудников и преподавателей </w:t>
      </w:r>
      <w:r w:rsidR="00E81E9D">
        <w:rPr>
          <w:rFonts w:asciiTheme="minorHAnsi" w:hAnsiTheme="minorHAnsi"/>
          <w:color w:val="000000"/>
        </w:rPr>
        <w:t>Программы</w:t>
      </w:r>
      <w:r w:rsidR="002020E4" w:rsidRPr="00190DC8">
        <w:rPr>
          <w:rFonts w:asciiTheme="minorHAnsi" w:hAnsiTheme="minorHAnsi"/>
          <w:color w:val="000000"/>
        </w:rPr>
        <w:t xml:space="preserve">, а также третьих лиц, вовлеченных в процесс обучения и представление результатов обучения на открытых для публики защитах </w:t>
      </w:r>
      <w:r w:rsidR="00C271E7">
        <w:rPr>
          <w:rFonts w:asciiTheme="minorHAnsi" w:hAnsiTheme="minorHAnsi"/>
          <w:color w:val="000000"/>
        </w:rPr>
        <w:t xml:space="preserve">проектов </w:t>
      </w:r>
      <w:r w:rsidR="002020E4" w:rsidRPr="00190DC8">
        <w:rPr>
          <w:rFonts w:asciiTheme="minorHAnsi" w:hAnsiTheme="minorHAnsi"/>
          <w:color w:val="000000"/>
        </w:rPr>
        <w:t xml:space="preserve">и прочих мероприятиях </w:t>
      </w:r>
      <w:r w:rsidR="00C271E7">
        <w:rPr>
          <w:rFonts w:asciiTheme="minorHAnsi" w:hAnsiTheme="minorHAnsi"/>
          <w:color w:val="000000"/>
        </w:rPr>
        <w:t>Программы</w:t>
      </w:r>
      <w:r w:rsidR="002020E4" w:rsidRPr="00190DC8">
        <w:rPr>
          <w:rFonts w:asciiTheme="minorHAnsi" w:hAnsiTheme="minorHAnsi"/>
          <w:color w:val="000000"/>
        </w:rPr>
        <w:t>.</w:t>
      </w:r>
    </w:p>
    <w:p w14:paraId="65DD620D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5B393845" w14:textId="54B86FA4" w:rsidR="00A4648B" w:rsidRPr="00190DC8" w:rsidRDefault="00032FAA">
      <w:pPr>
        <w:spacing w:before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</w:t>
      </w:r>
      <w:r w:rsidR="002020E4" w:rsidRPr="00190DC8">
        <w:rPr>
          <w:rFonts w:asciiTheme="minorHAnsi" w:hAnsiTheme="minorHAnsi"/>
          <w:color w:val="000000"/>
        </w:rPr>
        <w:t xml:space="preserve">.2. Разрешение этических конфликтов, оказание помощи сотрудникам </w:t>
      </w:r>
      <w:r w:rsidR="00C271E7">
        <w:rPr>
          <w:rFonts w:asciiTheme="minorHAnsi" w:hAnsiTheme="minorHAnsi"/>
          <w:color w:val="000000"/>
        </w:rPr>
        <w:t>Программы</w:t>
      </w:r>
      <w:r w:rsidR="002020E4" w:rsidRPr="00190DC8">
        <w:rPr>
          <w:rFonts w:asciiTheme="minorHAnsi" w:hAnsiTheme="minorHAnsi"/>
          <w:color w:val="000000"/>
        </w:rPr>
        <w:t>, в том числе в формате конфиденциальных консультаций с целью обеспечения благоприятного морально-психологического климата в коллективе.</w:t>
      </w:r>
    </w:p>
    <w:p w14:paraId="3D30980B" w14:textId="77777777" w:rsidR="00A4648B" w:rsidRPr="00190DC8" w:rsidRDefault="002020E4">
      <w:pPr>
        <w:pStyle w:val="2"/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bookmarkStart w:id="30" w:name="_Toc17134443"/>
      <w:r w:rsidRPr="00190DC8">
        <w:rPr>
          <w:rFonts w:asciiTheme="minorHAnsi" w:hAnsiTheme="minorHAnsi"/>
        </w:rPr>
        <w:t>4. Права и обязанности комитета по этике</w:t>
      </w:r>
      <w:bookmarkEnd w:id="30"/>
    </w:p>
    <w:p w14:paraId="0C45A3D5" w14:textId="77777777" w:rsidR="00A4648B" w:rsidRPr="00190DC8" w:rsidRDefault="00A464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</w:p>
    <w:p w14:paraId="66AAE0F1" w14:textId="77777777" w:rsidR="00A4648B" w:rsidRPr="00190DC8" w:rsidRDefault="002020E4">
      <w:pPr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4.1. Комитет имеет право запрашивать у </w:t>
      </w:r>
      <w:r w:rsidR="00C271E7">
        <w:rPr>
          <w:rFonts w:asciiTheme="minorHAnsi" w:hAnsiTheme="minorHAnsi"/>
          <w:color w:val="000000"/>
        </w:rPr>
        <w:t>участников и организаторов Программы</w:t>
      </w:r>
      <w:r w:rsidRPr="00190DC8">
        <w:rPr>
          <w:rFonts w:asciiTheme="minorHAnsi" w:hAnsiTheme="minorHAnsi"/>
          <w:color w:val="000000"/>
          <w:highlight w:val="white"/>
        </w:rPr>
        <w:t xml:space="preserve"> любые дополнительные материалы, касающиеся проектов,</w:t>
      </w:r>
      <w:r w:rsidRPr="00190DC8">
        <w:rPr>
          <w:rFonts w:asciiTheme="minorHAnsi" w:hAnsiTheme="minorHAnsi"/>
          <w:color w:val="000000"/>
        </w:rPr>
        <w:t xml:space="preserve"> которые были представлены на рассмотрение Комитета.</w:t>
      </w:r>
    </w:p>
    <w:p w14:paraId="44847117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27F35CA5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4.2. Рассмотрение по поручению </w:t>
      </w:r>
      <w:r w:rsidR="00C271E7">
        <w:rPr>
          <w:rFonts w:asciiTheme="minorHAnsi" w:hAnsiTheme="minorHAnsi"/>
          <w:color w:val="000000"/>
        </w:rPr>
        <w:t>администрации Программы</w:t>
      </w:r>
      <w:r w:rsidRPr="00190DC8">
        <w:rPr>
          <w:rFonts w:asciiTheme="minorHAnsi" w:hAnsiTheme="minorHAnsi"/>
          <w:color w:val="000000"/>
        </w:rPr>
        <w:t xml:space="preserve"> заявлений и обращений сотрудников, преподавателей и учащихся, связанных с фактами нарушения этических норм и требований другими сотрудниками, преподавателями и учащимися </w:t>
      </w:r>
      <w:r w:rsidR="00C271E7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>.</w:t>
      </w:r>
    </w:p>
    <w:p w14:paraId="3E35DEE3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4709F17E" w14:textId="350AEF1E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4.3. Любые взыскания и последствия применения данных правил не отменяют личную ответственность учащихся, сотрудников и преподавателей </w:t>
      </w:r>
      <w:r w:rsidR="00C271E7">
        <w:rPr>
          <w:rFonts w:asciiTheme="minorHAnsi" w:hAnsiTheme="minorHAnsi"/>
          <w:color w:val="000000"/>
        </w:rPr>
        <w:t>Программы</w:t>
      </w:r>
      <w:r w:rsidRPr="00190DC8">
        <w:rPr>
          <w:rFonts w:asciiTheme="minorHAnsi" w:hAnsiTheme="minorHAnsi"/>
          <w:color w:val="000000"/>
        </w:rPr>
        <w:t xml:space="preserve"> за соблюдение законодательства РФ.</w:t>
      </w:r>
    </w:p>
    <w:p w14:paraId="638245FD" w14:textId="77777777" w:rsidR="00A4648B" w:rsidRPr="00190DC8" w:rsidRDefault="002020E4">
      <w:pPr>
        <w:pStyle w:val="2"/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bookmarkStart w:id="31" w:name="_Toc17134444"/>
      <w:r w:rsidRPr="00190DC8">
        <w:rPr>
          <w:rFonts w:asciiTheme="minorHAnsi" w:hAnsiTheme="minorHAnsi"/>
        </w:rPr>
        <w:t>5. Порядок работы комитета по этике</w:t>
      </w:r>
      <w:bookmarkEnd w:id="31"/>
    </w:p>
    <w:p w14:paraId="17C3E53C" w14:textId="77777777" w:rsidR="00A4648B" w:rsidRPr="00190DC8" w:rsidRDefault="00A4648B">
      <w:pPr>
        <w:jc w:val="both"/>
        <w:rPr>
          <w:rFonts w:asciiTheme="minorHAnsi" w:hAnsiTheme="minorHAnsi"/>
        </w:rPr>
      </w:pPr>
    </w:p>
    <w:p w14:paraId="513DFEF8" w14:textId="10C32FB8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5.1. Работа Комитета по этике осуществляется по мере необходимости</w:t>
      </w:r>
      <w:r w:rsidR="00032FAA">
        <w:rPr>
          <w:rFonts w:asciiTheme="minorHAnsi" w:hAnsiTheme="minorHAnsi"/>
          <w:color w:val="000000"/>
        </w:rPr>
        <w:t>.</w:t>
      </w:r>
    </w:p>
    <w:p w14:paraId="526B5792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7B0B4FF5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5.2. Уведомление членов Комитета по этике о предстоящем заседании обеспечивается председателем не позднее чем за десять рабочих дней до даты проведения заседания. </w:t>
      </w:r>
    </w:p>
    <w:p w14:paraId="7C0754A0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40466A3F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5.3.  Заседание проводит председатель Комитета по этике.</w:t>
      </w:r>
    </w:p>
    <w:p w14:paraId="6866D0EB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4B69C600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 xml:space="preserve">5.4.  Заседание при необходимости может быть закрытым. </w:t>
      </w:r>
    </w:p>
    <w:p w14:paraId="33DDC6CB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5E201696" w14:textId="77777777" w:rsidR="00A4648B" w:rsidRPr="00190DC8" w:rsidRDefault="002020E4">
      <w:pPr>
        <w:spacing w:before="0" w:line="240" w:lineRule="auto"/>
        <w:jc w:val="both"/>
        <w:rPr>
          <w:rFonts w:asciiTheme="minorHAnsi" w:hAnsiTheme="minorHAnsi"/>
          <w:color w:val="000000"/>
        </w:rPr>
      </w:pPr>
      <w:r w:rsidRPr="00190DC8">
        <w:rPr>
          <w:rFonts w:asciiTheme="minorHAnsi" w:hAnsiTheme="minorHAnsi"/>
          <w:color w:val="000000"/>
        </w:rPr>
        <w:t>5.5. Решение по рассматриваемому вопросу принимается большинством голосов присутствующих на заседании членов Комитета по этике открытым голосованием. При равенстве голосов решающим является голос председателя Комитета.</w:t>
      </w:r>
    </w:p>
    <w:p w14:paraId="100F6537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39AAB7F6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  <w:color w:val="000000"/>
        </w:rPr>
      </w:pPr>
    </w:p>
    <w:p w14:paraId="65602F0F" w14:textId="77777777" w:rsidR="00A4648B" w:rsidRPr="00190DC8" w:rsidRDefault="00A4648B">
      <w:pPr>
        <w:spacing w:before="0" w:line="240" w:lineRule="auto"/>
        <w:jc w:val="both"/>
        <w:rPr>
          <w:rFonts w:asciiTheme="minorHAnsi" w:hAnsiTheme="minorHAnsi"/>
        </w:rPr>
      </w:pPr>
    </w:p>
    <w:sectPr w:rsidR="00A4648B" w:rsidRPr="00190DC8">
      <w:headerReference w:type="even" r:id="rId8"/>
      <w:headerReference w:type="default" r:id="rId9"/>
      <w:headerReference w:type="first" r:id="rId10"/>
      <w:pgSz w:w="12240" w:h="15840"/>
      <w:pgMar w:top="1080" w:right="1048" w:bottom="1080" w:left="1695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9059" w14:textId="77777777" w:rsidR="008D0C4E" w:rsidRDefault="008D0C4E">
      <w:pPr>
        <w:spacing w:before="0" w:line="240" w:lineRule="auto"/>
      </w:pPr>
      <w:r>
        <w:separator/>
      </w:r>
    </w:p>
  </w:endnote>
  <w:endnote w:type="continuationSeparator" w:id="0">
    <w:p w14:paraId="003AD5E4" w14:textId="77777777" w:rsidR="008D0C4E" w:rsidRDefault="008D0C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PT Sans Narrow">
    <w:altName w:val="Arial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A10B8" w14:textId="77777777" w:rsidR="008D0C4E" w:rsidRDefault="008D0C4E">
      <w:pPr>
        <w:spacing w:before="0" w:line="240" w:lineRule="auto"/>
      </w:pPr>
      <w:r>
        <w:separator/>
      </w:r>
    </w:p>
  </w:footnote>
  <w:footnote w:type="continuationSeparator" w:id="0">
    <w:p w14:paraId="0BA94D5D" w14:textId="77777777" w:rsidR="008D0C4E" w:rsidRDefault="008D0C4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C497" w14:textId="77777777" w:rsidR="009E7475" w:rsidRDefault="009E74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72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DCB0" w14:textId="17CEBDCE" w:rsidR="009E7475" w:rsidRDefault="009E7475">
    <w:pPr>
      <w:pStyle w:val="a4"/>
      <w:spacing w:before="1320"/>
      <w:jc w:val="right"/>
    </w:pPr>
    <w:bookmarkStart w:id="32" w:name="_1mrcu09" w:colFirst="0" w:colLast="0"/>
    <w:bookmarkEnd w:id="32"/>
    <w:r>
      <w:rPr>
        <w:color w:val="000000"/>
      </w:rPr>
      <w:t xml:space="preserve">  </w:t>
    </w:r>
    <w:r>
      <w:fldChar w:fldCharType="begin"/>
    </w:r>
    <w:r>
      <w:instrText>PAGE</w:instrText>
    </w:r>
    <w:r>
      <w:fldChar w:fldCharType="separate"/>
    </w:r>
    <w:r w:rsidR="00A20A3D">
      <w:rPr>
        <w:noProof/>
      </w:rPr>
      <w:t>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F5D0" w14:textId="77777777" w:rsidR="009E7475" w:rsidRDefault="009E7475">
    <w:pPr>
      <w:spacing w:before="13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9A9"/>
    <w:multiLevelType w:val="multilevel"/>
    <w:tmpl w:val="2B64E8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1764018"/>
    <w:multiLevelType w:val="multilevel"/>
    <w:tmpl w:val="16FAB4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01E311BD"/>
    <w:multiLevelType w:val="multilevel"/>
    <w:tmpl w:val="62DE58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5345867"/>
    <w:multiLevelType w:val="multilevel"/>
    <w:tmpl w:val="82268EDC"/>
    <w:lvl w:ilvl="0">
      <w:start w:val="1"/>
      <w:numFmt w:val="bullet"/>
      <w:lvlText w:val="●"/>
      <w:lvlJc w:val="left"/>
      <w:pPr>
        <w:ind w:left="1512" w:firstLine="115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32" w:firstLine="18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2" w:firstLine="25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2" w:firstLine="33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2" w:firstLine="40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2" w:firstLine="47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2" w:firstLine="54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2" w:firstLine="61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2" w:firstLine="6912"/>
      </w:pPr>
      <w:rPr>
        <w:rFonts w:ascii="Arial" w:eastAsia="Arial" w:hAnsi="Arial" w:cs="Arial"/>
      </w:rPr>
    </w:lvl>
  </w:abstractNum>
  <w:abstractNum w:abstractNumId="4" w15:restartNumberingAfterBreak="0">
    <w:nsid w:val="06615F3A"/>
    <w:multiLevelType w:val="multilevel"/>
    <w:tmpl w:val="22C8DFCE"/>
    <w:lvl w:ilvl="0">
      <w:start w:val="2"/>
      <w:numFmt w:val="bullet"/>
      <w:lvlText w:val="●"/>
      <w:lvlJc w:val="left"/>
      <w:pPr>
        <w:ind w:left="1512" w:firstLine="115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32" w:firstLine="18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2" w:firstLine="25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2" w:firstLine="33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2" w:firstLine="40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2" w:firstLine="47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2" w:firstLine="54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2" w:firstLine="61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2" w:firstLine="6912"/>
      </w:pPr>
      <w:rPr>
        <w:rFonts w:ascii="Arial" w:eastAsia="Arial" w:hAnsi="Arial" w:cs="Arial"/>
      </w:rPr>
    </w:lvl>
  </w:abstractNum>
  <w:abstractNum w:abstractNumId="5" w15:restartNumberingAfterBreak="0">
    <w:nsid w:val="0CAC5D1C"/>
    <w:multiLevelType w:val="multilevel"/>
    <w:tmpl w:val="659EC308"/>
    <w:lvl w:ilvl="0">
      <w:start w:val="1"/>
      <w:numFmt w:val="bullet"/>
      <w:lvlText w:val="●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6" w15:restartNumberingAfterBreak="0">
    <w:nsid w:val="12D653E4"/>
    <w:multiLevelType w:val="multilevel"/>
    <w:tmpl w:val="2506A8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172216FA"/>
    <w:multiLevelType w:val="multilevel"/>
    <w:tmpl w:val="2EBC5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CF4A21"/>
    <w:multiLevelType w:val="multilevel"/>
    <w:tmpl w:val="1CC076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25851D8E"/>
    <w:multiLevelType w:val="multilevel"/>
    <w:tmpl w:val="EC401934"/>
    <w:lvl w:ilvl="0">
      <w:start w:val="1"/>
      <w:numFmt w:val="bullet"/>
      <w:lvlText w:val="●"/>
      <w:lvlJc w:val="left"/>
      <w:pPr>
        <w:ind w:left="1512" w:firstLine="115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32" w:firstLine="18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2" w:firstLine="25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2" w:firstLine="33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2" w:firstLine="40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2" w:firstLine="47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2" w:firstLine="54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2" w:firstLine="61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2" w:firstLine="6912"/>
      </w:pPr>
      <w:rPr>
        <w:rFonts w:ascii="Arial" w:eastAsia="Arial" w:hAnsi="Arial" w:cs="Arial"/>
      </w:rPr>
    </w:lvl>
  </w:abstractNum>
  <w:abstractNum w:abstractNumId="10" w15:restartNumberingAfterBreak="0">
    <w:nsid w:val="261A6F01"/>
    <w:multiLevelType w:val="multilevel"/>
    <w:tmpl w:val="82AEF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77D2170"/>
    <w:multiLevelType w:val="multilevel"/>
    <w:tmpl w:val="F69A282A"/>
    <w:lvl w:ilvl="0">
      <w:start w:val="1"/>
      <w:numFmt w:val="bullet"/>
      <w:lvlText w:val="●"/>
      <w:lvlJc w:val="left"/>
      <w:pPr>
        <w:ind w:left="0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828"/>
      </w:pPr>
      <w:rPr>
        <w:rFonts w:ascii="Arial" w:eastAsia="Arial" w:hAnsi="Arial" w:cs="Arial"/>
      </w:rPr>
    </w:lvl>
  </w:abstractNum>
  <w:abstractNum w:abstractNumId="12" w15:restartNumberingAfterBreak="0">
    <w:nsid w:val="2D455D63"/>
    <w:multiLevelType w:val="multilevel"/>
    <w:tmpl w:val="E1D06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EC0A3F"/>
    <w:multiLevelType w:val="multilevel"/>
    <w:tmpl w:val="9C2815D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40E31380"/>
    <w:multiLevelType w:val="multilevel"/>
    <w:tmpl w:val="985EC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DC5544E"/>
    <w:multiLevelType w:val="multilevel"/>
    <w:tmpl w:val="D1509C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4ED7506D"/>
    <w:multiLevelType w:val="multilevel"/>
    <w:tmpl w:val="6E54FA8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7" w15:restartNumberingAfterBreak="0">
    <w:nsid w:val="4FD31D6C"/>
    <w:multiLevelType w:val="multilevel"/>
    <w:tmpl w:val="CF522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B200C0"/>
    <w:multiLevelType w:val="multilevel"/>
    <w:tmpl w:val="DF242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31B0855"/>
    <w:multiLevelType w:val="multilevel"/>
    <w:tmpl w:val="AA6ED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64A13AB"/>
    <w:multiLevelType w:val="multilevel"/>
    <w:tmpl w:val="5ADAEF74"/>
    <w:lvl w:ilvl="0">
      <w:start w:val="1"/>
      <w:numFmt w:val="decimal"/>
      <w:lvlText w:val="%1."/>
      <w:lvlJc w:val="left"/>
      <w:pPr>
        <w:ind w:left="567" w:firstLine="227"/>
      </w:pPr>
    </w:lvl>
    <w:lvl w:ilvl="1">
      <w:start w:val="1"/>
      <w:numFmt w:val="bullet"/>
      <w:lvlText w:val="●"/>
      <w:lvlJc w:val="left"/>
      <w:pPr>
        <w:ind w:left="1267" w:firstLine="907"/>
      </w:pPr>
      <w:rPr>
        <w:rFonts w:ascii="Arial" w:eastAsia="Arial" w:hAnsi="Arial" w:cs="Arial"/>
      </w:rPr>
    </w:lvl>
    <w:lvl w:ilvl="2">
      <w:start w:val="1"/>
      <w:numFmt w:val="decimal"/>
      <w:lvlText w:val="%1.●.%3"/>
      <w:lvlJc w:val="left"/>
      <w:pPr>
        <w:ind w:left="947" w:firstLine="227"/>
      </w:pPr>
    </w:lvl>
    <w:lvl w:ilvl="3">
      <w:start w:val="1"/>
      <w:numFmt w:val="decimal"/>
      <w:lvlText w:val="%1.●.%3.%4"/>
      <w:lvlJc w:val="left"/>
      <w:pPr>
        <w:ind w:left="1307" w:firstLine="225"/>
      </w:pPr>
    </w:lvl>
    <w:lvl w:ilvl="4">
      <w:start w:val="1"/>
      <w:numFmt w:val="decimal"/>
      <w:lvlText w:val="%1.●.%3.%4.%5"/>
      <w:lvlJc w:val="left"/>
      <w:pPr>
        <w:ind w:left="1307" w:firstLine="225"/>
      </w:pPr>
    </w:lvl>
    <w:lvl w:ilvl="5">
      <w:start w:val="1"/>
      <w:numFmt w:val="decimal"/>
      <w:lvlText w:val="%1.●.%3.%4.%5.%6"/>
      <w:lvlJc w:val="left"/>
      <w:pPr>
        <w:ind w:left="1667" w:firstLine="225"/>
      </w:pPr>
    </w:lvl>
    <w:lvl w:ilvl="6">
      <w:start w:val="1"/>
      <w:numFmt w:val="decimal"/>
      <w:lvlText w:val="%1.●.%3.%4.%5.%6.%7"/>
      <w:lvlJc w:val="left"/>
      <w:pPr>
        <w:ind w:left="1667" w:firstLine="225"/>
      </w:pPr>
    </w:lvl>
    <w:lvl w:ilvl="7">
      <w:start w:val="1"/>
      <w:numFmt w:val="decimal"/>
      <w:lvlText w:val="%1.●.%3.%4.%5.%6.%7.%8"/>
      <w:lvlJc w:val="left"/>
      <w:pPr>
        <w:ind w:left="2027" w:firstLine="226"/>
      </w:pPr>
    </w:lvl>
    <w:lvl w:ilvl="8">
      <w:start w:val="1"/>
      <w:numFmt w:val="decimal"/>
      <w:lvlText w:val="%1.●.%3.%4.%5.%6.%7.%8.%9"/>
      <w:lvlJc w:val="left"/>
      <w:pPr>
        <w:ind w:left="2387" w:firstLine="226"/>
      </w:pPr>
    </w:lvl>
  </w:abstractNum>
  <w:abstractNum w:abstractNumId="21" w15:restartNumberingAfterBreak="0">
    <w:nsid w:val="59F37E54"/>
    <w:multiLevelType w:val="multilevel"/>
    <w:tmpl w:val="5ED23A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2" w15:restartNumberingAfterBreak="0">
    <w:nsid w:val="5EBF0D63"/>
    <w:multiLevelType w:val="multilevel"/>
    <w:tmpl w:val="625CFA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5FB86449"/>
    <w:multiLevelType w:val="multilevel"/>
    <w:tmpl w:val="236642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5FDD5C0D"/>
    <w:multiLevelType w:val="multilevel"/>
    <w:tmpl w:val="60783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2C73244"/>
    <w:multiLevelType w:val="multilevel"/>
    <w:tmpl w:val="4C34D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67572A8"/>
    <w:multiLevelType w:val="multilevel"/>
    <w:tmpl w:val="B5A2A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73303E2F"/>
    <w:multiLevelType w:val="multilevel"/>
    <w:tmpl w:val="A6CA4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AA022B5"/>
    <w:multiLevelType w:val="multilevel"/>
    <w:tmpl w:val="4F62E312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9" w15:restartNumberingAfterBreak="0">
    <w:nsid w:val="7D463213"/>
    <w:multiLevelType w:val="hybridMultilevel"/>
    <w:tmpl w:val="A562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8026D"/>
    <w:multiLevelType w:val="multilevel"/>
    <w:tmpl w:val="8A926896"/>
    <w:lvl w:ilvl="0">
      <w:start w:val="1"/>
      <w:numFmt w:val="decimal"/>
      <w:lvlText w:val="%1."/>
      <w:lvlJc w:val="left"/>
      <w:pPr>
        <w:ind w:left="567" w:firstLine="227"/>
      </w:pPr>
    </w:lvl>
    <w:lvl w:ilvl="1">
      <w:start w:val="1"/>
      <w:numFmt w:val="bullet"/>
      <w:lvlText w:val="●"/>
      <w:lvlJc w:val="left"/>
      <w:pPr>
        <w:ind w:left="1267" w:firstLine="907"/>
      </w:pPr>
      <w:rPr>
        <w:rFonts w:ascii="Arial" w:eastAsia="Arial" w:hAnsi="Arial" w:cs="Arial"/>
      </w:rPr>
    </w:lvl>
    <w:lvl w:ilvl="2">
      <w:start w:val="1"/>
      <w:numFmt w:val="decimal"/>
      <w:lvlText w:val="%1.●.%3"/>
      <w:lvlJc w:val="left"/>
      <w:pPr>
        <w:ind w:left="947" w:firstLine="227"/>
      </w:pPr>
    </w:lvl>
    <w:lvl w:ilvl="3">
      <w:start w:val="1"/>
      <w:numFmt w:val="decimal"/>
      <w:lvlText w:val="%1.●.%3.%4"/>
      <w:lvlJc w:val="left"/>
      <w:pPr>
        <w:ind w:left="1307" w:firstLine="225"/>
      </w:pPr>
    </w:lvl>
    <w:lvl w:ilvl="4">
      <w:start w:val="1"/>
      <w:numFmt w:val="decimal"/>
      <w:lvlText w:val="%1.●.%3.%4.%5"/>
      <w:lvlJc w:val="left"/>
      <w:pPr>
        <w:ind w:left="1307" w:firstLine="225"/>
      </w:pPr>
    </w:lvl>
    <w:lvl w:ilvl="5">
      <w:start w:val="1"/>
      <w:numFmt w:val="decimal"/>
      <w:lvlText w:val="%1.●.%3.%4.%5.%6"/>
      <w:lvlJc w:val="left"/>
      <w:pPr>
        <w:ind w:left="1667" w:firstLine="225"/>
      </w:pPr>
    </w:lvl>
    <w:lvl w:ilvl="6">
      <w:start w:val="1"/>
      <w:numFmt w:val="decimal"/>
      <w:lvlText w:val="%1.●.%3.%4.%5.%6.%7"/>
      <w:lvlJc w:val="left"/>
      <w:pPr>
        <w:ind w:left="1667" w:firstLine="225"/>
      </w:pPr>
    </w:lvl>
    <w:lvl w:ilvl="7">
      <w:start w:val="1"/>
      <w:numFmt w:val="decimal"/>
      <w:lvlText w:val="%1.●.%3.%4.%5.%6.%7.%8"/>
      <w:lvlJc w:val="left"/>
      <w:pPr>
        <w:ind w:left="2027" w:firstLine="226"/>
      </w:pPr>
    </w:lvl>
    <w:lvl w:ilvl="8">
      <w:start w:val="1"/>
      <w:numFmt w:val="decimal"/>
      <w:lvlText w:val="%1.●.%3.%4.%5.%6.%7.%8.%9"/>
      <w:lvlJc w:val="left"/>
      <w:pPr>
        <w:ind w:left="2387" w:firstLine="226"/>
      </w:pPr>
    </w:lvl>
  </w:abstractNum>
  <w:abstractNum w:abstractNumId="31" w15:restartNumberingAfterBreak="0">
    <w:nsid w:val="7F355580"/>
    <w:multiLevelType w:val="hybridMultilevel"/>
    <w:tmpl w:val="153ADA50"/>
    <w:lvl w:ilvl="0" w:tplc="EB42F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30"/>
  </w:num>
  <w:num w:numId="5">
    <w:abstractNumId w:val="16"/>
  </w:num>
  <w:num w:numId="6">
    <w:abstractNumId w:val="15"/>
  </w:num>
  <w:num w:numId="7">
    <w:abstractNumId w:val="21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7"/>
  </w:num>
  <w:num w:numId="13">
    <w:abstractNumId w:val="19"/>
  </w:num>
  <w:num w:numId="14">
    <w:abstractNumId w:val="18"/>
  </w:num>
  <w:num w:numId="15">
    <w:abstractNumId w:val="26"/>
  </w:num>
  <w:num w:numId="16">
    <w:abstractNumId w:val="5"/>
  </w:num>
  <w:num w:numId="17">
    <w:abstractNumId w:val="14"/>
  </w:num>
  <w:num w:numId="18">
    <w:abstractNumId w:val="25"/>
  </w:num>
  <w:num w:numId="19">
    <w:abstractNumId w:val="13"/>
  </w:num>
  <w:num w:numId="20">
    <w:abstractNumId w:val="20"/>
  </w:num>
  <w:num w:numId="21">
    <w:abstractNumId w:val="22"/>
  </w:num>
  <w:num w:numId="22">
    <w:abstractNumId w:val="9"/>
  </w:num>
  <w:num w:numId="23">
    <w:abstractNumId w:val="6"/>
  </w:num>
  <w:num w:numId="24">
    <w:abstractNumId w:val="27"/>
  </w:num>
  <w:num w:numId="25">
    <w:abstractNumId w:val="28"/>
  </w:num>
  <w:num w:numId="26">
    <w:abstractNumId w:val="24"/>
  </w:num>
  <w:num w:numId="27">
    <w:abstractNumId w:val="12"/>
  </w:num>
  <w:num w:numId="28">
    <w:abstractNumId w:val="7"/>
  </w:num>
  <w:num w:numId="29">
    <w:abstractNumId w:val="2"/>
  </w:num>
  <w:num w:numId="30">
    <w:abstractNumId w:val="0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8B"/>
    <w:rsid w:val="00027E75"/>
    <w:rsid w:val="00032FAA"/>
    <w:rsid w:val="0004147B"/>
    <w:rsid w:val="0004577A"/>
    <w:rsid w:val="000B4A9E"/>
    <w:rsid w:val="000C6565"/>
    <w:rsid w:val="00135EF9"/>
    <w:rsid w:val="001573F3"/>
    <w:rsid w:val="00190DC8"/>
    <w:rsid w:val="001E10FB"/>
    <w:rsid w:val="002020E4"/>
    <w:rsid w:val="00220FB1"/>
    <w:rsid w:val="00280247"/>
    <w:rsid w:val="002B35BA"/>
    <w:rsid w:val="00353869"/>
    <w:rsid w:val="003E4553"/>
    <w:rsid w:val="00404C49"/>
    <w:rsid w:val="004058F1"/>
    <w:rsid w:val="00420817"/>
    <w:rsid w:val="0042768B"/>
    <w:rsid w:val="0044728D"/>
    <w:rsid w:val="004C76AD"/>
    <w:rsid w:val="004D5378"/>
    <w:rsid w:val="004E0FAB"/>
    <w:rsid w:val="00584553"/>
    <w:rsid w:val="0059182E"/>
    <w:rsid w:val="005C0228"/>
    <w:rsid w:val="005F0239"/>
    <w:rsid w:val="00627B4F"/>
    <w:rsid w:val="00632E13"/>
    <w:rsid w:val="00637744"/>
    <w:rsid w:val="00637CBB"/>
    <w:rsid w:val="00667FC0"/>
    <w:rsid w:val="00686B9B"/>
    <w:rsid w:val="0069215C"/>
    <w:rsid w:val="006C2DEA"/>
    <w:rsid w:val="00717423"/>
    <w:rsid w:val="0073635C"/>
    <w:rsid w:val="00737E46"/>
    <w:rsid w:val="0076423F"/>
    <w:rsid w:val="00770AA4"/>
    <w:rsid w:val="007848BB"/>
    <w:rsid w:val="007861D8"/>
    <w:rsid w:val="007A0270"/>
    <w:rsid w:val="007E6966"/>
    <w:rsid w:val="007F17B0"/>
    <w:rsid w:val="008131EE"/>
    <w:rsid w:val="00821625"/>
    <w:rsid w:val="00875516"/>
    <w:rsid w:val="008D0C4E"/>
    <w:rsid w:val="008D3C3B"/>
    <w:rsid w:val="008F4FAE"/>
    <w:rsid w:val="009C4E0B"/>
    <w:rsid w:val="009E7475"/>
    <w:rsid w:val="00A20A3D"/>
    <w:rsid w:val="00A4281E"/>
    <w:rsid w:val="00A4648B"/>
    <w:rsid w:val="00A5437B"/>
    <w:rsid w:val="00A9598F"/>
    <w:rsid w:val="00AC2F59"/>
    <w:rsid w:val="00AD785F"/>
    <w:rsid w:val="00AE0C57"/>
    <w:rsid w:val="00B22AE9"/>
    <w:rsid w:val="00B23109"/>
    <w:rsid w:val="00B429F4"/>
    <w:rsid w:val="00B57281"/>
    <w:rsid w:val="00B64180"/>
    <w:rsid w:val="00BA3D4A"/>
    <w:rsid w:val="00BB697A"/>
    <w:rsid w:val="00BD3273"/>
    <w:rsid w:val="00C271E7"/>
    <w:rsid w:val="00C34F22"/>
    <w:rsid w:val="00C46BAF"/>
    <w:rsid w:val="00C6736A"/>
    <w:rsid w:val="00C779B3"/>
    <w:rsid w:val="00C9255B"/>
    <w:rsid w:val="00CD1461"/>
    <w:rsid w:val="00D35734"/>
    <w:rsid w:val="00D43777"/>
    <w:rsid w:val="00D65180"/>
    <w:rsid w:val="00D775A2"/>
    <w:rsid w:val="00D879AD"/>
    <w:rsid w:val="00DC1C18"/>
    <w:rsid w:val="00DE0188"/>
    <w:rsid w:val="00DF569D"/>
    <w:rsid w:val="00DF6A3B"/>
    <w:rsid w:val="00E27EE2"/>
    <w:rsid w:val="00E81E9D"/>
    <w:rsid w:val="00E8201F"/>
    <w:rsid w:val="00EE48DA"/>
    <w:rsid w:val="00F17C56"/>
    <w:rsid w:val="00F236D8"/>
    <w:rsid w:val="00F33E55"/>
    <w:rsid w:val="00F812A4"/>
    <w:rsid w:val="00F92AD6"/>
    <w:rsid w:val="00FB63BB"/>
    <w:rsid w:val="00FB77EB"/>
    <w:rsid w:val="00FD254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AFFF"/>
  <w15:docId w15:val="{5C2B30CD-5838-48EE-9332-CDD372C3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695D46"/>
        <w:sz w:val="22"/>
        <w:szCs w:val="22"/>
        <w:lang w:val="ru-RU" w:eastAsia="ru-RU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spacing w:before="0" w:line="240" w:lineRule="auto"/>
      <w:jc w:val="center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a"/>
    <w:next w:val="a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a"/>
    <w:next w:val="a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a4">
    <w:name w:val="Subtitle"/>
    <w:basedOn w:val="a"/>
    <w:next w:val="a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qFormat/>
    <w:rsid w:val="00E81E9D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C779B3"/>
    <w:pPr>
      <w:tabs>
        <w:tab w:val="right" w:pos="9487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271E7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C271E7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C271E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1742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7423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link w:val="11"/>
    <w:uiPriority w:val="99"/>
    <w:unhideWhenUsed/>
    <w:qFormat/>
    <w:rsid w:val="00A9598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qFormat/>
    <w:rsid w:val="00A9598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qFormat/>
    <w:rsid w:val="00A9598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598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598F"/>
    <w:rPr>
      <w:b/>
      <w:bCs/>
      <w:sz w:val="20"/>
      <w:szCs w:val="20"/>
    </w:rPr>
  </w:style>
  <w:style w:type="paragraph" w:customStyle="1" w:styleId="11">
    <w:name w:val="Знак примечания1"/>
    <w:basedOn w:val="a"/>
    <w:link w:val="af0"/>
    <w:uiPriority w:val="99"/>
    <w:rsid w:val="006377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160" w:line="264" w:lineRule="auto"/>
    </w:pPr>
    <w:rPr>
      <w:sz w:val="16"/>
      <w:szCs w:val="16"/>
    </w:rPr>
  </w:style>
  <w:style w:type="character" w:customStyle="1" w:styleId="ac">
    <w:name w:val="Абзац списка Знак"/>
    <w:link w:val="ab"/>
    <w:qFormat/>
    <w:rsid w:val="00D35734"/>
  </w:style>
  <w:style w:type="paragraph" w:styleId="af5">
    <w:name w:val="Revision"/>
    <w:hidden/>
    <w:uiPriority w:val="99"/>
    <w:semiHidden/>
    <w:rsid w:val="004E0FAB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15B6-EADD-4963-B3BD-3004972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3625</Words>
  <Characters>20668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 Anastasia</dc:creator>
  <cp:lastModifiedBy>Теркина Анна Владимировна</cp:lastModifiedBy>
  <cp:revision>4</cp:revision>
  <cp:lastPrinted>2019-08-21T17:06:00Z</cp:lastPrinted>
  <dcterms:created xsi:type="dcterms:W3CDTF">2019-08-22T11:51:00Z</dcterms:created>
  <dcterms:modified xsi:type="dcterms:W3CDTF">2019-08-28T06:53:00Z</dcterms:modified>
</cp:coreProperties>
</file>